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EAA" w:rsidRDefault="005072EA">
      <w:pPr>
        <w:pStyle w:val="af0"/>
        <w:framePr w:wrap="around"/>
        <w:rPr>
          <w:rFonts w:ascii="Times New Roman" w:hAnsi="Times New Roman"/>
        </w:rPr>
      </w:pPr>
      <w:r>
        <w:rPr>
          <w:rFonts w:hint="eastAsia"/>
        </w:rPr>
        <w:t>团体</w:t>
      </w:r>
      <w:r>
        <w:t>标</w:t>
      </w:r>
      <w:r>
        <w:rPr>
          <w:rFonts w:ascii="Times New Roman" w:hAnsi="Times New Roman"/>
        </w:rPr>
        <w:t>准</w:t>
      </w:r>
    </w:p>
    <w:p w:rsidR="00821EAA" w:rsidRDefault="005072EA">
      <w:pPr>
        <w:pStyle w:val="2"/>
        <w:framePr w:wrap="around"/>
        <w:wordWrap w:val="0"/>
        <w:rPr>
          <w:rFonts w:hAnsi="黑体"/>
        </w:rPr>
      </w:pPr>
      <w:r>
        <w:rPr>
          <w:rFonts w:ascii="Times New Roman"/>
        </w:rPr>
        <w:t>T/</w:t>
      </w:r>
      <w:r w:rsidR="006959DC">
        <w:rPr>
          <w:rFonts w:ascii="Times New Roman" w:hint="eastAsia"/>
        </w:rPr>
        <w:t xml:space="preserve">CRIA </w:t>
      </w:r>
      <w:r w:rsidR="006959DC">
        <w:rPr>
          <w:rFonts w:hint="eastAsia"/>
        </w:rPr>
        <w:t>XXXXXX-XXXX</w:t>
      </w:r>
    </w:p>
    <w:tbl>
      <w:tblPr>
        <w:tblStyle w:val="a8"/>
        <w:tblW w:w="9356" w:type="dxa"/>
        <w:tblLayout w:type="fixed"/>
        <w:tblLook w:val="04A0" w:firstRow="1" w:lastRow="0" w:firstColumn="1" w:lastColumn="0" w:noHBand="0" w:noVBand="1"/>
      </w:tblPr>
      <w:tblGrid>
        <w:gridCol w:w="9356"/>
      </w:tblGrid>
      <w:tr w:rsidR="00821EAA">
        <w:tc>
          <w:tcPr>
            <w:tcW w:w="9356" w:type="dxa"/>
            <w:tcBorders>
              <w:top w:val="nil"/>
              <w:left w:val="nil"/>
              <w:bottom w:val="nil"/>
              <w:right w:val="nil"/>
            </w:tcBorders>
            <w:shd w:val="clear" w:color="auto" w:fill="auto"/>
          </w:tcPr>
          <w:bookmarkStart w:id="0" w:name="DT"/>
          <w:p w:rsidR="00821EAA" w:rsidRDefault="005072EA">
            <w:pPr>
              <w:pStyle w:val="ac"/>
              <w:framePr w:wrap="around"/>
            </w:pPr>
            <w:r>
              <w:rPr>
                <w:noProof/>
              </w:rPr>
              <mc:AlternateContent>
                <mc:Choice Requires="wps">
                  <w:drawing>
                    <wp:anchor distT="0" distB="0" distL="114300" distR="114300" simplePos="0" relativeHeight="251662336" behindDoc="1" locked="0" layoutInCell="1" allowOverlap="1" wp14:anchorId="6F200BF2" wp14:editId="3B7723CC">
                      <wp:simplePos x="0" y="0"/>
                      <wp:positionH relativeFrom="column">
                        <wp:posOffset>4734560</wp:posOffset>
                      </wp:positionH>
                      <wp:positionV relativeFrom="paragraph">
                        <wp:posOffset>34290</wp:posOffset>
                      </wp:positionV>
                      <wp:extent cx="1143000" cy="228600"/>
                      <wp:effectExtent l="0" t="0" r="0" b="0"/>
                      <wp:wrapNone/>
                      <wp:docPr id="1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a:noFill/>
                              </a:ln>
                              <a:effectLst/>
                            </wps:spPr>
                            <wps:bodyPr anchor="ctr" upright="1"/>
                          </wps:wsp>
                        </a:graphicData>
                      </a:graphic>
                    </wp:anchor>
                  </w:drawing>
                </mc:Choice>
                <mc:Fallback xmlns:w15="http://schemas.microsoft.com/office/word/2012/wordml" xmlns:wpsCustomData="http://www.wps.cn/officeDocument/2013/wpsCustomData">
                  <w:pict>
                    <v:rect id="DT" o:spid="_x0000_s1026" o:spt="1" style="position:absolute;left:0pt;margin-left:372.8pt;margin-top:2.7pt;height:18pt;width:90pt;z-index:-251654144;v-text-anchor:middle;mso-width-relative:page;mso-height-relative:page;" fillcolor="#FFFFFF" filled="t" stroked="f" coordsize="21600,21600" o:gfxdata="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veO/z9MAAAAIAQAADwAAAAAAAAABACAAAAAiAAAA&#10;ZHJzL2Rvd25yZXYueG1sUEsBAhQAFAAAAAgAh07iQLq7AN+aAQAAMQMAAA4AAAAAAAAAAQAgAAAA&#10;IgEAAGRycy9lMm9Eb2MueG1sUEsFBgAAAAAGAAYAWQEAAC4FAAAAAA==&#10;">
                      <v:fill on="t" focussize="0,0"/>
                      <v:stroke on="f" weight="2pt"/>
                      <v:imagedata o:title=""/>
                      <o:lock v:ext="edit" aspectratio="f"/>
                    </v:rect>
                  </w:pict>
                </mc:Fallback>
              </mc:AlternateContent>
            </w:r>
            <w:bookmarkEnd w:id="0"/>
          </w:p>
        </w:tc>
      </w:tr>
    </w:tbl>
    <w:p w:rsidR="00821EAA" w:rsidRDefault="00821EAA">
      <w:pPr>
        <w:pStyle w:val="2"/>
        <w:framePr w:wrap="around"/>
        <w:rPr>
          <w:rFonts w:hAnsi="黑体"/>
        </w:rPr>
      </w:pPr>
    </w:p>
    <w:p w:rsidR="00821EAA" w:rsidRDefault="00821EAA">
      <w:pPr>
        <w:pStyle w:val="2"/>
        <w:framePr w:wrap="around"/>
        <w:rPr>
          <w:rFonts w:hAnsi="黑体"/>
        </w:rPr>
      </w:pPr>
    </w:p>
    <w:p w:rsidR="00821EAA" w:rsidRDefault="005072EA">
      <w:pPr>
        <w:pStyle w:val="ad"/>
        <w:framePr w:wrap="around"/>
        <w:rPr>
          <w:szCs w:val="52"/>
        </w:rPr>
      </w:pPr>
      <w:r>
        <w:rPr>
          <w:rFonts w:hint="eastAsia"/>
          <w:szCs w:val="52"/>
        </w:rPr>
        <w:t>半钢一次法机械成型鼓</w:t>
      </w:r>
    </w:p>
    <w:p w:rsidR="00821EAA" w:rsidRDefault="005072EA">
      <w:pPr>
        <w:framePr w:w="9639" w:h="6917" w:hRule="exact" w:wrap="around" w:vAnchor="page" w:hAnchor="page" w:xAlign="center" w:y="6408" w:anchorLock="1"/>
        <w:widowControl/>
        <w:jc w:val="center"/>
        <w:rPr>
          <w:rFonts w:ascii="宋体" w:hAnsi="宋体" w:cs="宋体"/>
          <w:kern w:val="0"/>
          <w:sz w:val="24"/>
        </w:rPr>
      </w:pPr>
      <w:proofErr w:type="spellStart"/>
      <w:r>
        <w:rPr>
          <w:rFonts w:hint="eastAsia"/>
          <w:sz w:val="30"/>
          <w:szCs w:val="30"/>
        </w:rPr>
        <w:t>U</w:t>
      </w:r>
      <w:r>
        <w:rPr>
          <w:sz w:val="30"/>
          <w:szCs w:val="30"/>
        </w:rPr>
        <w:t>nistage</w:t>
      </w:r>
      <w:proofErr w:type="spellEnd"/>
      <w:r>
        <w:rPr>
          <w:sz w:val="30"/>
          <w:szCs w:val="30"/>
        </w:rPr>
        <w:t> </w:t>
      </w:r>
      <w:proofErr w:type="spellStart"/>
      <w:r>
        <w:rPr>
          <w:sz w:val="30"/>
          <w:szCs w:val="30"/>
        </w:rPr>
        <w:t>greentire</w:t>
      </w:r>
      <w:proofErr w:type="spellEnd"/>
      <w:r>
        <w:rPr>
          <w:sz w:val="30"/>
          <w:szCs w:val="30"/>
        </w:rPr>
        <w:t> </w:t>
      </w:r>
      <w:proofErr w:type="gramStart"/>
      <w:r>
        <w:rPr>
          <w:sz w:val="30"/>
          <w:szCs w:val="30"/>
        </w:rPr>
        <w:t>building drum</w:t>
      </w:r>
      <w:proofErr w:type="gramEnd"/>
      <w:r>
        <w:rPr>
          <w:sz w:val="30"/>
          <w:szCs w:val="30"/>
        </w:rPr>
        <w:t> for passenger car radial</w:t>
      </w:r>
      <w:r>
        <w:rPr>
          <w:rFonts w:ascii="宋体" w:hAnsi="宋体" w:cs="宋体" w:hint="eastAsia"/>
          <w:kern w:val="0"/>
          <w:sz w:val="24"/>
        </w:rPr>
        <w:t xml:space="preserve"> </w:t>
      </w:r>
      <w:r>
        <w:rPr>
          <w:rFonts w:hint="eastAsia"/>
          <w:sz w:val="30"/>
          <w:szCs w:val="30"/>
        </w:rPr>
        <w:t>tire</w:t>
      </w:r>
    </w:p>
    <w:p w:rsidR="00821EAA" w:rsidRDefault="00C70BCA">
      <w:pPr>
        <w:pStyle w:val="ad"/>
        <w:framePr w:wrap="around"/>
        <w:rPr>
          <w:sz w:val="28"/>
          <w:szCs w:val="28"/>
        </w:rPr>
      </w:pPr>
      <w:r>
        <w:rPr>
          <w:rFonts w:hint="eastAsia"/>
          <w:sz w:val="28"/>
          <w:szCs w:val="28"/>
        </w:rPr>
        <w:t>（征求意见稿）</w:t>
      </w:r>
    </w:p>
    <w:tbl>
      <w:tblPr>
        <w:tblStyle w:val="a8"/>
        <w:tblW w:w="9855" w:type="dxa"/>
        <w:tblLayout w:type="fixed"/>
        <w:tblLook w:val="04A0" w:firstRow="1" w:lastRow="0" w:firstColumn="1" w:lastColumn="0" w:noHBand="0" w:noVBand="1"/>
      </w:tblPr>
      <w:tblGrid>
        <w:gridCol w:w="9855"/>
      </w:tblGrid>
      <w:tr w:rsidR="00821EAA">
        <w:tc>
          <w:tcPr>
            <w:tcW w:w="9855" w:type="dxa"/>
            <w:tcBorders>
              <w:top w:val="nil"/>
              <w:left w:val="nil"/>
              <w:bottom w:val="nil"/>
              <w:right w:val="nil"/>
            </w:tcBorders>
            <w:shd w:val="clear" w:color="auto" w:fill="auto"/>
          </w:tcPr>
          <w:p w:rsidR="00821EAA" w:rsidRDefault="00821EAA">
            <w:pPr>
              <w:pStyle w:val="ae"/>
              <w:framePr w:wrap="around"/>
            </w:pPr>
          </w:p>
        </w:tc>
      </w:tr>
    </w:tbl>
    <w:p w:rsidR="00821EAA" w:rsidRDefault="005072EA">
      <w:pPr>
        <w:pStyle w:val="af3"/>
        <w:framePr w:wrap="around"/>
      </w:pPr>
      <w:r>
        <w:rPr>
          <w:rFonts w:ascii="黑体" w:hint="eastAsia"/>
        </w:rPr>
        <w:t>2019</w:t>
      </w:r>
      <w:r>
        <w:rPr>
          <w:rFonts w:ascii="黑体"/>
        </w:rPr>
        <w:t>-</w:t>
      </w:r>
      <w:r>
        <w:rPr>
          <w:rFonts w:ascii="黑体" w:hint="eastAsia"/>
        </w:rPr>
        <w:t>XX</w:t>
      </w:r>
      <w:r>
        <w:rPr>
          <w:rFonts w:ascii="黑体"/>
        </w:rPr>
        <w:t>-</w:t>
      </w:r>
      <w:r>
        <w:rPr>
          <w:rFonts w:ascii="黑体" w:hint="eastAsia"/>
        </w:rPr>
        <w:t>XX</w:t>
      </w:r>
      <w:r>
        <w:rPr>
          <w:rFonts w:hint="eastAsia"/>
        </w:rPr>
        <w:t>发布</w:t>
      </w:r>
      <w:r>
        <w:rPr>
          <w:noProof/>
        </w:rPr>
        <mc:AlternateContent>
          <mc:Choice Requires="wps">
            <w:drawing>
              <wp:anchor distT="0" distB="0" distL="114300" distR="114300" simplePos="0" relativeHeight="251660288" behindDoc="0" locked="1" layoutInCell="1" allowOverlap="1" wp14:anchorId="64A51DB4" wp14:editId="2D715F01">
                <wp:simplePos x="0" y="0"/>
                <wp:positionH relativeFrom="column">
                  <wp:posOffset>-635</wp:posOffset>
                </wp:positionH>
                <wp:positionV relativeFrom="page">
                  <wp:posOffset>9251950</wp:posOffset>
                </wp:positionV>
                <wp:extent cx="611505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115050" cy="0"/>
                        </a:xfrm>
                        <a:prstGeom prst="line">
                          <a:avLst/>
                        </a:prstGeom>
                        <a:ln w="9525" cap="flat" cmpd="sng">
                          <a:solidFill>
                            <a:srgbClr val="457AB9">
                              <a:lumMod val="95000"/>
                            </a:srgbClr>
                          </a:solidFill>
                          <a:prstDash val="solid"/>
                          <a:headEnd type="none" w="med" len="med"/>
                          <a:tailEnd type="none" w="med" len="me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05pt;margin-top:728.5pt;height:0pt;width:481.5pt;mso-position-vertical-relative:page;z-index:251660288;mso-width-relative:page;mso-height-relative:page;" filled="f" stroked="t" coordsize="21600,21600" o:gfxdata="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A36BzX&#10;AAAACwEAAA8AAAAAAAAAAQAgAAAAIgAAAGRycy9kb3ducmV2LnhtbFBLAQIUABQAAAAIAIdO4kBc&#10;z+iZ6AEAALoDAAAOAAAAAAAAAAEAIAAAACYBAABkcnMvZTJvRG9jLnhtbFBLBQYAAAAABgAGAFkB&#10;AACABQAAAAA=&#10;">
                <v:fill on="f" focussize="0,0"/>
                <v:stroke color="#4274B0" joinstyle="round"/>
                <v:imagedata o:title=""/>
                <o:lock v:ext="edit" aspectratio="f"/>
                <w10:anchorlock/>
              </v:line>
            </w:pict>
          </mc:Fallback>
        </mc:AlternateContent>
      </w:r>
    </w:p>
    <w:p w:rsidR="00821EAA" w:rsidRDefault="005072EA">
      <w:pPr>
        <w:pStyle w:val="af4"/>
        <w:framePr w:wrap="around"/>
      </w:pPr>
      <w:r>
        <w:rPr>
          <w:rFonts w:ascii="黑体" w:hint="eastAsia"/>
        </w:rPr>
        <w:t>2019</w:t>
      </w:r>
      <w:r>
        <w:rPr>
          <w:rFonts w:ascii="黑体"/>
        </w:rPr>
        <w:t>-</w:t>
      </w:r>
      <w:r>
        <w:rPr>
          <w:rFonts w:ascii="黑体" w:hint="eastAsia"/>
        </w:rPr>
        <w:t>XX</w:t>
      </w:r>
      <w:r>
        <w:rPr>
          <w:rFonts w:ascii="黑体"/>
        </w:rPr>
        <w:t>-</w:t>
      </w:r>
      <w:r>
        <w:rPr>
          <w:rFonts w:ascii="黑体" w:hint="eastAsia"/>
        </w:rPr>
        <w:t>XX</w:t>
      </w:r>
      <w:r>
        <w:rPr>
          <w:rFonts w:hint="eastAsia"/>
        </w:rPr>
        <w:t>实施</w:t>
      </w:r>
    </w:p>
    <w:p w:rsidR="00821EAA" w:rsidRDefault="005072EA">
      <w:pPr>
        <w:pStyle w:val="af1"/>
        <w:framePr w:wrap="around"/>
      </w:pPr>
      <w:bookmarkStart w:id="1" w:name="fm"/>
      <w:r>
        <w:t>中国橡胶工业协会</w:t>
      </w:r>
      <w:r>
        <w:fldChar w:fldCharType="begin">
          <w:ffData>
            <w:name w:val="fm"/>
            <w:enabled/>
            <w:calcOnExit w:val="0"/>
            <w:textInput/>
          </w:ffData>
        </w:fldChar>
      </w:r>
      <w:r>
        <w:instrText xml:space="preserve"> FORMTEXT </w:instrText>
      </w:r>
      <w:r>
        <w:fldChar w:fldCharType="end"/>
      </w:r>
      <w:bookmarkEnd w:id="1"/>
      <w:r>
        <w:rPr>
          <w:rStyle w:val="ab"/>
          <w:rFonts w:hint="eastAsia"/>
        </w:rPr>
        <w:t>发布</w:t>
      </w:r>
    </w:p>
    <w:p w:rsidR="00821EAA" w:rsidRDefault="005072EA">
      <w:pPr>
        <w:pStyle w:val="a9"/>
        <w:sectPr w:rsidR="00821EAA">
          <w:headerReference w:type="even" r:id="rId10"/>
          <w:headerReference w:type="default" r:id="rId11"/>
          <w:pgSz w:w="11906" w:h="16838"/>
          <w:pgMar w:top="567" w:right="850" w:bottom="1134" w:left="1418" w:header="0" w:footer="0" w:gutter="0"/>
          <w:pgNumType w:start="1"/>
          <w:cols w:space="425"/>
          <w:docGrid w:type="lines" w:linePitch="312"/>
        </w:sectPr>
      </w:pPr>
      <w:r>
        <w:rPr>
          <w:noProof/>
          <w:color w:val="000000" w:themeColor="text1"/>
        </w:rPr>
        <mc:AlternateContent>
          <mc:Choice Requires="wps">
            <w:drawing>
              <wp:anchor distT="0" distB="0" distL="114300" distR="114300" simplePos="0" relativeHeight="251661312" behindDoc="0" locked="0" layoutInCell="1" allowOverlap="1" wp14:anchorId="71567051" wp14:editId="1C1FD428">
                <wp:simplePos x="0" y="0"/>
                <wp:positionH relativeFrom="column">
                  <wp:posOffset>-4445</wp:posOffset>
                </wp:positionH>
                <wp:positionV relativeFrom="paragraph">
                  <wp:posOffset>2339340</wp:posOffset>
                </wp:positionV>
                <wp:extent cx="612013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457AB9">
                              <a:lumMod val="95000"/>
                            </a:srgbClr>
                          </a:solidFill>
                          <a:prstDash val="solid"/>
                          <a:headEnd type="none" w="med" len="med"/>
                          <a:tailEnd type="none" w="med" len="me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35pt;margin-top:184.2pt;height:0pt;width:481.9pt;z-index:251661312;mso-width-relative:page;mso-height-relative:page;" filled="f" stroked="t" coordsize="21600,21600" o:gfxdata="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Gi&#10;Iv/YAAAACQEAAA8AAAAAAAAAAQAgAAAAIgAAAGRycy9kb3ducmV2LnhtbFBLAQIUABQAAAAIAIdO&#10;4kCOJJGv6gEAALoDAAAOAAAAAAAAAAEAIAAAACcBAABkcnMvZTJvRG9jLnhtbFBLBQYAAAAABgAG&#10;AFkBAACDBQAAAAA=&#10;">
                <v:fill on="f" focussize="0,0"/>
                <v:stroke color="#4274B0" joinstyle="round"/>
                <v:imagedata o:title=""/>
                <o:lock v:ext="edit" aspectratio="f"/>
              </v:line>
            </w:pict>
          </mc:Fallback>
        </mc:AlternateContent>
      </w:r>
    </w:p>
    <w:p w:rsidR="00821EAA" w:rsidRDefault="005072EA">
      <w:pPr>
        <w:pStyle w:val="af2"/>
      </w:pPr>
      <w:r>
        <w:rPr>
          <w:rFonts w:hint="eastAsia"/>
        </w:rPr>
        <w:lastRenderedPageBreak/>
        <w:t>前</w:t>
      </w:r>
      <w:bookmarkStart w:id="2" w:name="BKQY"/>
      <w:r>
        <w:rPr>
          <w:rFonts w:hAnsi="黑体"/>
        </w:rPr>
        <w:t>  </w:t>
      </w:r>
      <w:r>
        <w:rPr>
          <w:rFonts w:hint="eastAsia"/>
        </w:rPr>
        <w:t>言</w:t>
      </w:r>
      <w:bookmarkEnd w:id="2"/>
    </w:p>
    <w:p w:rsidR="00821EAA" w:rsidRDefault="005072EA">
      <w:pPr>
        <w:pStyle w:val="a9"/>
        <w:spacing w:line="360" w:lineRule="auto"/>
        <w:ind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本标准按照GB/T 1.1—2009给出的规则起草。</w:t>
      </w:r>
    </w:p>
    <w:p w:rsidR="00821EAA" w:rsidRDefault="005072EA">
      <w:pPr>
        <w:pStyle w:val="a9"/>
        <w:spacing w:line="360" w:lineRule="auto"/>
        <w:ind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本标准由中国橡胶工业协会提出。</w:t>
      </w:r>
    </w:p>
    <w:p w:rsidR="00821EAA" w:rsidRDefault="005072EA">
      <w:pPr>
        <w:pStyle w:val="a9"/>
        <w:spacing w:line="360" w:lineRule="auto"/>
        <w:ind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本标准由中国橡胶工业协会技术经济委员会归口。</w:t>
      </w:r>
    </w:p>
    <w:p w:rsidR="00821EAA" w:rsidRDefault="005072EA">
      <w:pPr>
        <w:pStyle w:val="a9"/>
        <w:spacing w:line="360" w:lineRule="auto"/>
        <w:ind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本标准由中国橡胶工业协会橡胶机械模具分会负责解释。</w:t>
      </w:r>
    </w:p>
    <w:p w:rsidR="00821EAA" w:rsidRDefault="005072EA">
      <w:pPr>
        <w:spacing w:line="360" w:lineRule="auto"/>
        <w:ind w:firstLineChars="196" w:firstLine="47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本标准起草单位：广东日星机械科技有限公司、</w:t>
      </w:r>
      <w:proofErr w:type="gramStart"/>
      <w:r>
        <w:rPr>
          <w:rFonts w:asciiTheme="minorEastAsia" w:eastAsiaTheme="minorEastAsia" w:hAnsiTheme="minorEastAsia" w:cstheme="minorEastAsia" w:hint="eastAsia"/>
          <w:bCs/>
          <w:sz w:val="24"/>
        </w:rPr>
        <w:t>合海橡塑</w:t>
      </w:r>
      <w:proofErr w:type="gramEnd"/>
      <w:r>
        <w:rPr>
          <w:rFonts w:asciiTheme="minorEastAsia" w:eastAsiaTheme="minorEastAsia" w:hAnsiTheme="minorEastAsia" w:cstheme="minorEastAsia" w:hint="eastAsia"/>
          <w:bCs/>
          <w:sz w:val="24"/>
        </w:rPr>
        <w:t>装备制造有限公司、</w:t>
      </w:r>
      <w:r>
        <w:rPr>
          <w:rFonts w:asciiTheme="minorEastAsia" w:eastAsiaTheme="minorEastAsia" w:hAnsiTheme="minorEastAsia" w:cstheme="minorEastAsia" w:hint="eastAsia"/>
          <w:sz w:val="24"/>
        </w:rPr>
        <w:t>巨轮智能装备股份有限公司、</w:t>
      </w:r>
      <w:r>
        <w:rPr>
          <w:rFonts w:asciiTheme="minorEastAsia" w:eastAsiaTheme="minorEastAsia" w:hAnsiTheme="minorEastAsia" w:cstheme="minorEastAsia" w:hint="eastAsia"/>
          <w:bCs/>
          <w:color w:val="000000" w:themeColor="text1"/>
          <w:sz w:val="24"/>
        </w:rPr>
        <w:t>山东垚坤模具有限公司、</w:t>
      </w:r>
      <w:r>
        <w:rPr>
          <w:rFonts w:asciiTheme="minorEastAsia" w:eastAsiaTheme="minorEastAsia" w:hAnsiTheme="minorEastAsia" w:cstheme="minorEastAsia" w:hint="eastAsia"/>
          <w:sz w:val="24"/>
        </w:rPr>
        <w:t>揭阳市天阳模具有限公司</w:t>
      </w:r>
      <w:r>
        <w:rPr>
          <w:rFonts w:asciiTheme="minorEastAsia" w:eastAsiaTheme="minorEastAsia" w:hAnsiTheme="minorEastAsia" w:cstheme="minorEastAsia" w:hint="eastAsia"/>
          <w:bCs/>
          <w:color w:val="000000" w:themeColor="text1"/>
          <w:sz w:val="24"/>
        </w:rPr>
        <w:t>、</w:t>
      </w:r>
      <w:r>
        <w:rPr>
          <w:rFonts w:asciiTheme="minorEastAsia" w:eastAsiaTheme="minorEastAsia" w:hAnsiTheme="minorEastAsia" w:cstheme="minorEastAsia" w:hint="eastAsia"/>
          <w:bCs/>
          <w:kern w:val="0"/>
          <w:sz w:val="24"/>
        </w:rPr>
        <w:t>沈阳蓝英工业自动化装备股份有限公司、</w:t>
      </w:r>
      <w:proofErr w:type="gramStart"/>
      <w:r>
        <w:rPr>
          <w:rFonts w:asciiTheme="minorEastAsia" w:eastAsiaTheme="minorEastAsia" w:hAnsiTheme="minorEastAsia" w:cstheme="minorEastAsia" w:hint="eastAsia"/>
          <w:sz w:val="24"/>
        </w:rPr>
        <w:t>软控股份有限公司</w:t>
      </w:r>
      <w:proofErr w:type="gramEnd"/>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bCs/>
          <w:kern w:val="0"/>
          <w:sz w:val="24"/>
        </w:rPr>
        <w:t>山东豪迈机械科技股份有限公司、</w:t>
      </w:r>
      <w:r>
        <w:rPr>
          <w:rFonts w:asciiTheme="minorEastAsia" w:eastAsiaTheme="minorEastAsia" w:hAnsiTheme="minorEastAsia" w:cstheme="minorEastAsia" w:hint="eastAsia"/>
          <w:bCs/>
          <w:color w:val="000000" w:themeColor="text1"/>
          <w:sz w:val="24"/>
        </w:rPr>
        <w:t>青岛双星橡塑机械有限公司、</w:t>
      </w:r>
      <w:r>
        <w:rPr>
          <w:rFonts w:asciiTheme="minorEastAsia" w:eastAsiaTheme="minorEastAsia" w:hAnsiTheme="minorEastAsia" w:cstheme="minorEastAsia" w:hint="eastAsia"/>
          <w:sz w:val="24"/>
        </w:rPr>
        <w:t>合肥大道模具有限责任公司、</w:t>
      </w:r>
      <w:proofErr w:type="gramStart"/>
      <w:r>
        <w:rPr>
          <w:rFonts w:asciiTheme="minorEastAsia" w:eastAsiaTheme="minorEastAsia" w:hAnsiTheme="minorEastAsia" w:cstheme="minorEastAsia" w:hint="eastAsia"/>
          <w:sz w:val="24"/>
        </w:rPr>
        <w:t>萨驰华</w:t>
      </w:r>
      <w:proofErr w:type="gramEnd"/>
      <w:r>
        <w:rPr>
          <w:rFonts w:asciiTheme="minorEastAsia" w:eastAsiaTheme="minorEastAsia" w:hAnsiTheme="minorEastAsia" w:cstheme="minorEastAsia" w:hint="eastAsia"/>
          <w:sz w:val="24"/>
        </w:rPr>
        <w:t>辰机械（苏州）有限公司。</w:t>
      </w:r>
    </w:p>
    <w:p w:rsidR="00821EAA" w:rsidRDefault="005072EA">
      <w:pPr>
        <w:spacing w:line="360" w:lineRule="auto"/>
        <w:ind w:firstLineChars="196" w:firstLine="47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本标准主要起草人：</w:t>
      </w:r>
      <w:proofErr w:type="gramStart"/>
      <w:r>
        <w:rPr>
          <w:rFonts w:asciiTheme="minorEastAsia" w:eastAsiaTheme="minorEastAsia" w:hAnsiTheme="minorEastAsia" w:cstheme="minorEastAsia" w:hint="eastAsia"/>
          <w:sz w:val="24"/>
        </w:rPr>
        <w:t>谢镇鸿</w:t>
      </w:r>
      <w:proofErr w:type="gramEnd"/>
      <w:r>
        <w:rPr>
          <w:rFonts w:asciiTheme="minorEastAsia" w:eastAsiaTheme="minorEastAsia" w:hAnsiTheme="minorEastAsia" w:cstheme="minorEastAsia" w:hint="eastAsia"/>
          <w:sz w:val="24"/>
        </w:rPr>
        <w:t>、谢凡、</w:t>
      </w:r>
      <w:r>
        <w:rPr>
          <w:rFonts w:asciiTheme="minorEastAsia" w:eastAsiaTheme="minorEastAsia" w:hAnsiTheme="minorEastAsia" w:cstheme="minorEastAsia" w:hint="eastAsia"/>
          <w:bCs/>
          <w:sz w:val="24"/>
        </w:rPr>
        <w:t>王东海、</w:t>
      </w:r>
      <w:r>
        <w:rPr>
          <w:rFonts w:asciiTheme="minorEastAsia" w:eastAsiaTheme="minorEastAsia" w:hAnsiTheme="minorEastAsia" w:cstheme="minorEastAsia" w:hint="eastAsia"/>
          <w:sz w:val="24"/>
        </w:rPr>
        <w:t>曾旭钊、</w:t>
      </w:r>
      <w:r>
        <w:rPr>
          <w:rFonts w:asciiTheme="minorEastAsia" w:eastAsiaTheme="minorEastAsia" w:hAnsiTheme="minorEastAsia" w:cstheme="minorEastAsia" w:hint="eastAsia"/>
          <w:bCs/>
          <w:color w:val="000000" w:themeColor="text1"/>
          <w:sz w:val="24"/>
        </w:rPr>
        <w:t>苟海波、</w:t>
      </w:r>
      <w:r>
        <w:rPr>
          <w:rFonts w:asciiTheme="minorEastAsia" w:eastAsiaTheme="minorEastAsia" w:hAnsiTheme="minorEastAsia" w:cstheme="minorEastAsia" w:hint="eastAsia"/>
          <w:sz w:val="24"/>
        </w:rPr>
        <w:t>叶森</w:t>
      </w:r>
      <w:proofErr w:type="gramStart"/>
      <w:r>
        <w:rPr>
          <w:rFonts w:asciiTheme="minorEastAsia" w:eastAsiaTheme="minorEastAsia" w:hAnsiTheme="minorEastAsia" w:cstheme="minorEastAsia" w:hint="eastAsia"/>
          <w:sz w:val="24"/>
        </w:rPr>
        <w:t>彬</w:t>
      </w:r>
      <w:proofErr w:type="gramEnd"/>
      <w:r>
        <w:rPr>
          <w:rFonts w:asciiTheme="minorEastAsia" w:eastAsiaTheme="minorEastAsia" w:hAnsiTheme="minorEastAsia" w:cstheme="minorEastAsia" w:hint="eastAsia"/>
          <w:bCs/>
          <w:color w:val="000000" w:themeColor="text1"/>
          <w:sz w:val="24"/>
        </w:rPr>
        <w:t>、</w:t>
      </w:r>
      <w:r>
        <w:rPr>
          <w:rFonts w:asciiTheme="minorEastAsia" w:eastAsiaTheme="minorEastAsia" w:hAnsiTheme="minorEastAsia" w:cstheme="minorEastAsia" w:hint="eastAsia"/>
          <w:sz w:val="24"/>
        </w:rPr>
        <w:t>张小平</w:t>
      </w:r>
      <w:r>
        <w:rPr>
          <w:rFonts w:asciiTheme="minorEastAsia" w:eastAsiaTheme="minorEastAsia" w:hAnsiTheme="minorEastAsia" w:cstheme="minorEastAsia" w:hint="eastAsia"/>
          <w:bCs/>
          <w:kern w:val="0"/>
          <w:sz w:val="24"/>
        </w:rPr>
        <w:t>、</w:t>
      </w:r>
      <w:r>
        <w:rPr>
          <w:rFonts w:asciiTheme="minorEastAsia" w:eastAsiaTheme="minorEastAsia" w:hAnsiTheme="minorEastAsia" w:cstheme="minorEastAsia" w:hint="eastAsia"/>
          <w:sz w:val="24"/>
        </w:rPr>
        <w:t>胡勐、</w:t>
      </w:r>
      <w:r>
        <w:rPr>
          <w:rFonts w:asciiTheme="minorEastAsia" w:eastAsiaTheme="minorEastAsia" w:hAnsiTheme="minorEastAsia" w:cstheme="minorEastAsia" w:hint="eastAsia"/>
          <w:bCs/>
          <w:kern w:val="0"/>
          <w:sz w:val="24"/>
        </w:rPr>
        <w:t>杜平、</w:t>
      </w:r>
      <w:r>
        <w:rPr>
          <w:rFonts w:asciiTheme="minorEastAsia" w:eastAsiaTheme="minorEastAsia" w:hAnsiTheme="minorEastAsia" w:cstheme="minorEastAsia" w:hint="eastAsia"/>
          <w:bCs/>
          <w:color w:val="000000" w:themeColor="text1"/>
          <w:sz w:val="24"/>
        </w:rPr>
        <w:t>陆永高、</w:t>
      </w:r>
      <w:r>
        <w:rPr>
          <w:rFonts w:asciiTheme="minorEastAsia" w:eastAsiaTheme="minorEastAsia" w:hAnsiTheme="minorEastAsia" w:cstheme="minorEastAsia" w:hint="eastAsia"/>
          <w:sz w:val="24"/>
        </w:rPr>
        <w:t>左武、郝祥印。</w:t>
      </w:r>
    </w:p>
    <w:p w:rsidR="00821EAA" w:rsidRDefault="005072EA">
      <w:pPr>
        <w:spacing w:line="360" w:lineRule="auto"/>
        <w:ind w:firstLineChars="196" w:firstLine="47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本标准为首次发布。</w:t>
      </w:r>
    </w:p>
    <w:p w:rsidR="00821EAA" w:rsidRDefault="00821EAA">
      <w:pPr>
        <w:pStyle w:val="a9"/>
        <w:spacing w:line="360" w:lineRule="auto"/>
        <w:ind w:firstLine="480"/>
        <w:rPr>
          <w:rFonts w:asciiTheme="minorEastAsia" w:eastAsiaTheme="minorEastAsia" w:hAnsiTheme="minorEastAsia" w:cstheme="minorEastAsia"/>
          <w:sz w:val="24"/>
          <w:szCs w:val="24"/>
        </w:rPr>
        <w:sectPr w:rsidR="00821EAA">
          <w:headerReference w:type="default" r:id="rId12"/>
          <w:footerReference w:type="default" r:id="rId13"/>
          <w:pgSz w:w="11906" w:h="16838"/>
          <w:pgMar w:top="567" w:right="1134" w:bottom="1134" w:left="1418" w:header="1418" w:footer="1134" w:gutter="0"/>
          <w:pgNumType w:fmt="upperRoman" w:start="1"/>
          <w:cols w:space="425"/>
          <w:formProt w:val="0"/>
          <w:docGrid w:type="lines" w:linePitch="312"/>
        </w:sectPr>
      </w:pPr>
    </w:p>
    <w:p w:rsidR="00821EAA" w:rsidRDefault="005072EA">
      <w:pPr>
        <w:spacing w:line="480" w:lineRule="auto"/>
        <w:jc w:val="center"/>
        <w:rPr>
          <w:b/>
          <w:sz w:val="32"/>
          <w:szCs w:val="32"/>
        </w:rPr>
      </w:pPr>
      <w:r>
        <w:rPr>
          <w:rFonts w:hint="eastAsia"/>
          <w:b/>
          <w:sz w:val="32"/>
          <w:szCs w:val="32"/>
        </w:rPr>
        <w:lastRenderedPageBreak/>
        <w:t>半钢一次法机械成型鼓</w:t>
      </w:r>
    </w:p>
    <w:p w:rsidR="00821EAA" w:rsidRDefault="005072EA" w:rsidP="00733C6E">
      <w:pPr>
        <w:spacing w:beforeLines="100" w:before="312"/>
        <w:rPr>
          <w:b/>
          <w:szCs w:val="21"/>
        </w:rPr>
      </w:pPr>
      <w:r>
        <w:rPr>
          <w:rFonts w:hint="eastAsia"/>
          <w:b/>
          <w:szCs w:val="21"/>
        </w:rPr>
        <w:t xml:space="preserve">1 </w:t>
      </w:r>
      <w:r>
        <w:rPr>
          <w:rFonts w:hint="eastAsia"/>
          <w:b/>
          <w:szCs w:val="21"/>
        </w:rPr>
        <w:t>范围</w:t>
      </w:r>
    </w:p>
    <w:p w:rsidR="00821EAA" w:rsidRDefault="005072EA">
      <w:pPr>
        <w:ind w:firstLineChars="100" w:firstLine="210"/>
        <w:rPr>
          <w:szCs w:val="21"/>
        </w:rPr>
      </w:pPr>
      <w:r>
        <w:rPr>
          <w:rFonts w:hint="eastAsia"/>
          <w:szCs w:val="21"/>
        </w:rPr>
        <w:t>本标准规定了半钢一次法机械成型鼓（以下简称成型鼓）的术语和定义、结构型式、基本参数、要求、检验方法、检验规则，</w:t>
      </w:r>
      <w:r>
        <w:rPr>
          <w:rFonts w:hint="eastAsia"/>
        </w:rPr>
        <w:t>以及标志、包装、运输和贮存的要求</w:t>
      </w:r>
      <w:r>
        <w:rPr>
          <w:rFonts w:hint="eastAsia"/>
          <w:szCs w:val="21"/>
        </w:rPr>
        <w:t>。</w:t>
      </w:r>
    </w:p>
    <w:p w:rsidR="00821EAA" w:rsidRDefault="005072EA">
      <w:pPr>
        <w:rPr>
          <w:rFonts w:asciiTheme="minorEastAsia" w:eastAsiaTheme="minorEastAsia" w:hAnsiTheme="minorEastAsia"/>
          <w:b/>
          <w:szCs w:val="21"/>
        </w:rPr>
      </w:pPr>
      <w:r>
        <w:rPr>
          <w:rFonts w:hint="eastAsia"/>
          <w:szCs w:val="21"/>
        </w:rPr>
        <w:t xml:space="preserve">  </w:t>
      </w:r>
      <w:r>
        <w:rPr>
          <w:rFonts w:hint="eastAsia"/>
          <w:szCs w:val="21"/>
        </w:rPr>
        <w:t>本标准适用于轿车、轻型载重汽车的半钢</w:t>
      </w:r>
      <w:r>
        <w:rPr>
          <w:rFonts w:asciiTheme="minorEastAsia" w:eastAsiaTheme="minorEastAsia" w:hAnsiTheme="minorEastAsia" w:hint="eastAsia"/>
          <w:szCs w:val="21"/>
        </w:rPr>
        <w:t>一次法机械成型鼓。</w:t>
      </w:r>
    </w:p>
    <w:p w:rsidR="00821EAA" w:rsidRDefault="005072EA" w:rsidP="00733C6E">
      <w:pPr>
        <w:spacing w:beforeLines="100" w:before="312"/>
        <w:rPr>
          <w:b/>
          <w:szCs w:val="21"/>
        </w:rPr>
      </w:pPr>
      <w:r>
        <w:rPr>
          <w:rFonts w:hint="eastAsia"/>
          <w:b/>
          <w:szCs w:val="21"/>
        </w:rPr>
        <w:t xml:space="preserve">2 </w:t>
      </w:r>
      <w:r>
        <w:rPr>
          <w:rFonts w:hint="eastAsia"/>
          <w:b/>
          <w:szCs w:val="21"/>
        </w:rPr>
        <w:t>规范性引用文件</w:t>
      </w:r>
    </w:p>
    <w:p w:rsidR="00821EAA" w:rsidRDefault="005072EA">
      <w:pPr>
        <w:rPr>
          <w:szCs w:val="21"/>
        </w:rPr>
      </w:pPr>
      <w:r>
        <w:rPr>
          <w:rFonts w:hint="eastAsia"/>
          <w:szCs w:val="21"/>
        </w:rPr>
        <w:t xml:space="preserve"> </w:t>
      </w:r>
      <w:r>
        <w:rPr>
          <w:rFonts w:hint="eastAsia"/>
          <w:szCs w:val="21"/>
        </w:rPr>
        <w:t>下列文件对于</w:t>
      </w:r>
      <w:r w:rsidRPr="006959DC">
        <w:rPr>
          <w:rFonts w:hint="eastAsia"/>
          <w:szCs w:val="21"/>
        </w:rPr>
        <w:t>本</w:t>
      </w:r>
      <w:r>
        <w:rPr>
          <w:rFonts w:hint="eastAsia"/>
          <w:szCs w:val="21"/>
        </w:rPr>
        <w:t>文件的应用是必不可少的。凡是注日期的引用文件，仅注日期的版本适用于本文件。凡是不注日期的引用文件，其最新版本</w:t>
      </w:r>
      <w:r>
        <w:rPr>
          <w:rFonts w:hint="eastAsia"/>
          <w:szCs w:val="21"/>
        </w:rPr>
        <w:t>(</w:t>
      </w:r>
      <w:r>
        <w:rPr>
          <w:rFonts w:hint="eastAsia"/>
          <w:szCs w:val="21"/>
        </w:rPr>
        <w:t>包括所有的修改单</w:t>
      </w:r>
      <w:r>
        <w:rPr>
          <w:rFonts w:hint="eastAsia"/>
          <w:szCs w:val="21"/>
        </w:rPr>
        <w:t>)</w:t>
      </w:r>
      <w:r>
        <w:rPr>
          <w:rFonts w:hint="eastAsia"/>
          <w:szCs w:val="21"/>
        </w:rPr>
        <w:t>适用于本文件。</w:t>
      </w:r>
    </w:p>
    <w:p w:rsidR="00821EAA" w:rsidRDefault="005072EA">
      <w:pPr>
        <w:rPr>
          <w:rFonts w:ascii="宋体" w:hAnsi="宋体"/>
          <w:szCs w:val="21"/>
        </w:rPr>
      </w:pPr>
      <w:r>
        <w:rPr>
          <w:rFonts w:ascii="宋体" w:hAnsi="宋体" w:hint="eastAsia"/>
          <w:szCs w:val="21"/>
        </w:rPr>
        <w:t xml:space="preserve">  </w:t>
      </w:r>
      <w:r>
        <w:rPr>
          <w:rFonts w:ascii="宋体" w:hAnsi="宋体"/>
          <w:szCs w:val="21"/>
        </w:rPr>
        <w:t>GB/T 699</w:t>
      </w:r>
      <w:r>
        <w:rPr>
          <w:rFonts w:ascii="宋体" w:hAnsi="宋体" w:hint="eastAsia"/>
          <w:szCs w:val="21"/>
        </w:rPr>
        <w:t>优质碳素结构钢</w:t>
      </w:r>
    </w:p>
    <w:p w:rsidR="00821EAA" w:rsidRDefault="005072EA">
      <w:pPr>
        <w:rPr>
          <w:rFonts w:ascii="宋体" w:hAnsi="宋体"/>
          <w:szCs w:val="21"/>
        </w:rPr>
      </w:pPr>
      <w:r>
        <w:rPr>
          <w:rFonts w:ascii="宋体" w:hAnsi="宋体" w:hint="eastAsia"/>
          <w:szCs w:val="21"/>
        </w:rPr>
        <w:t xml:space="preserve">  </w:t>
      </w:r>
      <w:r>
        <w:rPr>
          <w:rFonts w:ascii="宋体" w:hAnsi="宋体"/>
          <w:szCs w:val="21"/>
        </w:rPr>
        <w:t>GB/T 3190</w:t>
      </w:r>
      <w:r>
        <w:rPr>
          <w:rFonts w:ascii="宋体" w:hAnsi="宋体" w:hint="eastAsia"/>
          <w:szCs w:val="21"/>
        </w:rPr>
        <w:t xml:space="preserve"> 变形铝及铝合金化学成分</w:t>
      </w:r>
    </w:p>
    <w:p w:rsidR="00821EAA" w:rsidRDefault="005072EA">
      <w:pPr>
        <w:rPr>
          <w:rFonts w:ascii="宋体" w:hAnsi="宋体"/>
          <w:szCs w:val="21"/>
        </w:rPr>
      </w:pPr>
      <w:r>
        <w:rPr>
          <w:rFonts w:ascii="宋体" w:hAnsi="宋体" w:hint="eastAsia"/>
          <w:szCs w:val="21"/>
        </w:rPr>
        <w:t xml:space="preserve">  GB/T 6326 轮胎术语及其定义</w:t>
      </w:r>
    </w:p>
    <w:p w:rsidR="00821EAA" w:rsidRDefault="005072EA">
      <w:pPr>
        <w:rPr>
          <w:rFonts w:ascii="宋体" w:hAnsi="宋体"/>
          <w:szCs w:val="21"/>
        </w:rPr>
      </w:pPr>
      <w:r>
        <w:rPr>
          <w:rFonts w:ascii="宋体" w:hAnsi="宋体" w:hint="eastAsia"/>
          <w:szCs w:val="21"/>
        </w:rPr>
        <w:t xml:space="preserve">  GB/T 8845 模具术语</w:t>
      </w:r>
      <w:r w:rsidR="006959DC">
        <w:rPr>
          <w:rFonts w:ascii="宋体" w:hAnsi="宋体" w:hint="eastAsia"/>
          <w:szCs w:val="21"/>
        </w:rPr>
        <w:t xml:space="preserve">  </w:t>
      </w:r>
    </w:p>
    <w:p w:rsidR="00821EAA" w:rsidRDefault="005072EA">
      <w:pPr>
        <w:rPr>
          <w:rFonts w:ascii="宋体" w:hAnsi="宋体"/>
          <w:szCs w:val="21"/>
        </w:rPr>
      </w:pPr>
      <w:r>
        <w:rPr>
          <w:rFonts w:ascii="宋体" w:hAnsi="宋体" w:hint="eastAsia"/>
          <w:szCs w:val="21"/>
        </w:rPr>
        <w:t xml:space="preserve">  GB/T 13384 机电产品包装通用技术条件 </w:t>
      </w:r>
    </w:p>
    <w:p w:rsidR="00821EAA" w:rsidRDefault="005072EA">
      <w:pPr>
        <w:rPr>
          <w:rFonts w:ascii="宋体" w:hAnsi="宋体"/>
        </w:rPr>
      </w:pPr>
      <w:r>
        <w:rPr>
          <w:rFonts w:ascii="宋体" w:hAnsi="宋体" w:hint="eastAsia"/>
        </w:rPr>
        <w:t xml:space="preserve">  </w:t>
      </w:r>
      <w:r>
        <w:rPr>
          <w:rFonts w:ascii="宋体" w:hAnsi="宋体" w:hint="eastAsia"/>
          <w:szCs w:val="21"/>
        </w:rPr>
        <w:t>GB</w:t>
      </w:r>
      <w:r>
        <w:rPr>
          <w:rFonts w:ascii="宋体" w:hAnsi="宋体" w:hint="eastAsia"/>
        </w:rPr>
        <w:t>/T 36587 橡胶塑料机械术语</w:t>
      </w:r>
    </w:p>
    <w:p w:rsidR="00821EAA" w:rsidRDefault="005072EA" w:rsidP="00733C6E">
      <w:pPr>
        <w:spacing w:beforeLines="100" w:before="312"/>
        <w:rPr>
          <w:b/>
          <w:szCs w:val="21"/>
        </w:rPr>
      </w:pPr>
      <w:r>
        <w:rPr>
          <w:rFonts w:hint="eastAsia"/>
          <w:b/>
          <w:szCs w:val="21"/>
        </w:rPr>
        <w:t xml:space="preserve">3 </w:t>
      </w:r>
      <w:r>
        <w:rPr>
          <w:rFonts w:hint="eastAsia"/>
          <w:b/>
          <w:szCs w:val="21"/>
        </w:rPr>
        <w:t>术语和定义</w:t>
      </w:r>
    </w:p>
    <w:p w:rsidR="00821EAA" w:rsidRDefault="005072EA">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GB/T 6326、</w:t>
      </w:r>
      <w:r>
        <w:rPr>
          <w:rFonts w:ascii="宋体" w:hAnsi="宋体" w:hint="eastAsia"/>
          <w:szCs w:val="21"/>
        </w:rPr>
        <w:t>GB/T 8845</w:t>
      </w:r>
      <w:r>
        <w:rPr>
          <w:rFonts w:asciiTheme="minorEastAsia" w:eastAsiaTheme="minorEastAsia" w:hAnsiTheme="minorEastAsia" w:hint="eastAsia"/>
          <w:szCs w:val="21"/>
        </w:rPr>
        <w:t>和</w:t>
      </w:r>
      <w:r>
        <w:rPr>
          <w:rFonts w:ascii="宋体" w:hAnsi="宋体" w:hint="eastAsia"/>
          <w:szCs w:val="21"/>
        </w:rPr>
        <w:t>GB</w:t>
      </w:r>
      <w:r>
        <w:rPr>
          <w:rFonts w:ascii="宋体" w:hAnsi="宋体" w:hint="eastAsia"/>
        </w:rPr>
        <w:t>/T 36587界定的以及下列术语和定义适用于本文件</w:t>
      </w:r>
    </w:p>
    <w:p w:rsidR="00821EAA" w:rsidRDefault="005072EA">
      <w:pPr>
        <w:rPr>
          <w:b/>
          <w:szCs w:val="21"/>
        </w:rPr>
      </w:pPr>
      <w:r>
        <w:rPr>
          <w:rFonts w:hint="eastAsia"/>
          <w:b/>
          <w:szCs w:val="21"/>
        </w:rPr>
        <w:t>3.1</w:t>
      </w:r>
    </w:p>
    <w:p w:rsidR="00821EAA" w:rsidRDefault="005072EA" w:rsidP="006959DC">
      <w:pPr>
        <w:ind w:firstLineChars="100" w:firstLine="211"/>
        <w:rPr>
          <w:b/>
          <w:szCs w:val="21"/>
        </w:rPr>
      </w:pPr>
      <w:r>
        <w:rPr>
          <w:rFonts w:hint="eastAsia"/>
          <w:b/>
          <w:szCs w:val="21"/>
        </w:rPr>
        <w:t>反包杆</w:t>
      </w:r>
      <w:r>
        <w:rPr>
          <w:rFonts w:hint="eastAsia"/>
          <w:b/>
          <w:szCs w:val="21"/>
        </w:rPr>
        <w:t xml:space="preserve"> </w:t>
      </w:r>
      <w:r>
        <w:rPr>
          <w:rFonts w:asciiTheme="minorEastAsia" w:eastAsiaTheme="minorEastAsia" w:hAnsiTheme="minorEastAsia" w:hint="eastAsia"/>
          <w:b/>
          <w:szCs w:val="21"/>
        </w:rPr>
        <w:t>Turn-up finger</w:t>
      </w:r>
    </w:p>
    <w:p w:rsidR="00821EAA" w:rsidRDefault="005072EA">
      <w:pPr>
        <w:rPr>
          <w:szCs w:val="21"/>
        </w:rPr>
      </w:pPr>
      <w:r>
        <w:rPr>
          <w:rFonts w:hint="eastAsia"/>
          <w:szCs w:val="21"/>
        </w:rPr>
        <w:t xml:space="preserve">   </w:t>
      </w:r>
      <w:r>
        <w:rPr>
          <w:rFonts w:hint="eastAsia"/>
          <w:szCs w:val="21"/>
        </w:rPr>
        <w:t>机械杆机构，通过铰链及（气缸驱动或伺服驱动）动力驱动，用滚轮进行反包动作。</w:t>
      </w:r>
    </w:p>
    <w:p w:rsidR="00821EAA" w:rsidRDefault="005072EA">
      <w:pPr>
        <w:rPr>
          <w:b/>
          <w:szCs w:val="21"/>
        </w:rPr>
      </w:pPr>
      <w:r>
        <w:rPr>
          <w:rFonts w:hint="eastAsia"/>
          <w:b/>
          <w:szCs w:val="21"/>
        </w:rPr>
        <w:t xml:space="preserve">3.2 </w:t>
      </w:r>
    </w:p>
    <w:p w:rsidR="00821EAA" w:rsidRDefault="005072EA" w:rsidP="006959DC">
      <w:pPr>
        <w:ind w:firstLineChars="100" w:firstLine="211"/>
        <w:rPr>
          <w:b/>
          <w:szCs w:val="21"/>
        </w:rPr>
      </w:pPr>
      <w:proofErr w:type="gramStart"/>
      <w:r>
        <w:rPr>
          <w:rFonts w:hint="eastAsia"/>
          <w:b/>
          <w:szCs w:val="21"/>
        </w:rPr>
        <w:t>锁块</w:t>
      </w:r>
      <w:proofErr w:type="gramEnd"/>
      <w:r>
        <w:rPr>
          <w:rFonts w:hint="eastAsia"/>
          <w:b/>
          <w:szCs w:val="21"/>
        </w:rPr>
        <w:t xml:space="preserve"> </w:t>
      </w:r>
      <w:r>
        <w:rPr>
          <w:rFonts w:asciiTheme="minorEastAsia" w:eastAsiaTheme="minorEastAsia" w:hAnsiTheme="minorEastAsia" w:hint="eastAsia"/>
          <w:b/>
          <w:szCs w:val="21"/>
        </w:rPr>
        <w:t>Locking piece</w:t>
      </w:r>
    </w:p>
    <w:p w:rsidR="00821EAA" w:rsidRDefault="005072EA">
      <w:pPr>
        <w:ind w:firstLineChars="100" w:firstLine="210"/>
        <w:rPr>
          <w:szCs w:val="21"/>
        </w:rPr>
      </w:pPr>
      <w:r>
        <w:rPr>
          <w:rFonts w:hint="eastAsia"/>
          <w:color w:val="000000" w:themeColor="text1"/>
          <w:szCs w:val="21"/>
        </w:rPr>
        <w:t xml:space="preserve"> </w:t>
      </w:r>
      <w:r>
        <w:rPr>
          <w:rFonts w:hint="eastAsia"/>
          <w:color w:val="000000" w:themeColor="text1"/>
          <w:szCs w:val="21"/>
        </w:rPr>
        <w:t>于胎胚成型时</w:t>
      </w:r>
      <w:proofErr w:type="gramStart"/>
      <w:r>
        <w:rPr>
          <w:rFonts w:hint="eastAsia"/>
          <w:color w:val="000000" w:themeColor="text1"/>
          <w:szCs w:val="21"/>
        </w:rPr>
        <w:t>锁紧鼓模的</w:t>
      </w:r>
      <w:proofErr w:type="gramEnd"/>
      <w:r>
        <w:rPr>
          <w:rFonts w:hint="eastAsia"/>
          <w:color w:val="000000" w:themeColor="text1"/>
          <w:szCs w:val="21"/>
        </w:rPr>
        <w:t>零件。注</w:t>
      </w:r>
      <w:r>
        <w:rPr>
          <w:rFonts w:hint="eastAsia"/>
          <w:szCs w:val="21"/>
        </w:rPr>
        <w:t>：</w:t>
      </w:r>
      <w:r>
        <w:rPr>
          <w:szCs w:val="21"/>
        </w:rPr>
        <w:t>GB/T 8845-2017</w:t>
      </w:r>
      <w:r>
        <w:rPr>
          <w:rFonts w:hint="eastAsia"/>
          <w:szCs w:val="21"/>
        </w:rPr>
        <w:t>定义</w:t>
      </w:r>
      <w:r>
        <w:rPr>
          <w:rFonts w:hint="eastAsia"/>
          <w:szCs w:val="21"/>
        </w:rPr>
        <w:t>2.1.1.93</w:t>
      </w:r>
      <w:r>
        <w:rPr>
          <w:rFonts w:hint="eastAsia"/>
          <w:szCs w:val="21"/>
        </w:rPr>
        <w:t>。</w:t>
      </w:r>
    </w:p>
    <w:p w:rsidR="00821EAA" w:rsidRDefault="005072EA">
      <w:pPr>
        <w:rPr>
          <w:b/>
          <w:szCs w:val="21"/>
        </w:rPr>
      </w:pPr>
      <w:r>
        <w:rPr>
          <w:rFonts w:hint="eastAsia"/>
          <w:b/>
          <w:szCs w:val="21"/>
        </w:rPr>
        <w:t xml:space="preserve">3.3 </w:t>
      </w:r>
    </w:p>
    <w:p w:rsidR="00821EAA" w:rsidRDefault="005072EA" w:rsidP="006959DC">
      <w:pPr>
        <w:ind w:firstLineChars="100" w:firstLine="211"/>
        <w:rPr>
          <w:b/>
          <w:szCs w:val="21"/>
        </w:rPr>
      </w:pPr>
      <w:r>
        <w:rPr>
          <w:rFonts w:hint="eastAsia"/>
          <w:b/>
          <w:szCs w:val="21"/>
        </w:rPr>
        <w:t>中环</w:t>
      </w:r>
      <w:r>
        <w:rPr>
          <w:rFonts w:hint="eastAsia"/>
          <w:b/>
          <w:szCs w:val="21"/>
        </w:rPr>
        <w:t xml:space="preserve"> </w:t>
      </w:r>
      <w:r>
        <w:rPr>
          <w:rStyle w:val="high-light-bg4"/>
          <w:rFonts w:asciiTheme="minorEastAsia" w:eastAsiaTheme="minorEastAsia" w:hAnsiTheme="minorEastAsia" w:cs="Arial"/>
          <w:b/>
        </w:rPr>
        <w:t>Middle ring</w:t>
      </w:r>
    </w:p>
    <w:p w:rsidR="00821EAA" w:rsidRDefault="005072EA">
      <w:pPr>
        <w:rPr>
          <w:szCs w:val="21"/>
        </w:rPr>
      </w:pPr>
      <w:r>
        <w:rPr>
          <w:rFonts w:hint="eastAsia"/>
          <w:szCs w:val="21"/>
        </w:rPr>
        <w:t xml:space="preserve">   </w:t>
      </w:r>
      <w:r>
        <w:rPr>
          <w:rFonts w:hint="eastAsia"/>
          <w:szCs w:val="21"/>
        </w:rPr>
        <w:t>用于调整宽度范围的</w:t>
      </w:r>
      <w:proofErr w:type="gramStart"/>
      <w:r>
        <w:rPr>
          <w:rFonts w:hint="eastAsia"/>
          <w:szCs w:val="21"/>
        </w:rPr>
        <w:t>鼓中心</w:t>
      </w:r>
      <w:proofErr w:type="gramEnd"/>
      <w:r>
        <w:rPr>
          <w:rFonts w:hint="eastAsia"/>
          <w:szCs w:val="21"/>
        </w:rPr>
        <w:t>支撑部件。</w:t>
      </w:r>
    </w:p>
    <w:p w:rsidR="00821EAA" w:rsidRDefault="005072EA">
      <w:pPr>
        <w:rPr>
          <w:b/>
          <w:szCs w:val="21"/>
        </w:rPr>
      </w:pPr>
      <w:r>
        <w:rPr>
          <w:rFonts w:hint="eastAsia"/>
          <w:b/>
          <w:szCs w:val="21"/>
        </w:rPr>
        <w:t>3.4</w:t>
      </w:r>
    </w:p>
    <w:p w:rsidR="00821EAA" w:rsidRDefault="005072EA" w:rsidP="006959DC">
      <w:pPr>
        <w:ind w:firstLineChars="100" w:firstLine="211"/>
        <w:rPr>
          <w:szCs w:val="21"/>
        </w:rPr>
      </w:pPr>
      <w:proofErr w:type="gramStart"/>
      <w:r>
        <w:rPr>
          <w:rFonts w:hint="eastAsia"/>
          <w:b/>
          <w:szCs w:val="21"/>
        </w:rPr>
        <w:t>边环</w:t>
      </w:r>
      <w:proofErr w:type="gramEnd"/>
      <w:r>
        <w:rPr>
          <w:rFonts w:hint="eastAsia"/>
          <w:b/>
          <w:szCs w:val="21"/>
        </w:rPr>
        <w:t xml:space="preserve"> </w:t>
      </w:r>
      <w:r>
        <w:rPr>
          <w:rStyle w:val="high-light-bg4"/>
          <w:rFonts w:asciiTheme="minorEastAsia" w:eastAsiaTheme="minorEastAsia" w:hAnsiTheme="minorEastAsia" w:cs="Arial"/>
          <w:b/>
        </w:rPr>
        <w:t>Edge ring</w:t>
      </w:r>
    </w:p>
    <w:p w:rsidR="00821EAA" w:rsidRDefault="005072EA">
      <w:pPr>
        <w:rPr>
          <w:szCs w:val="21"/>
        </w:rPr>
      </w:pPr>
      <w:r>
        <w:rPr>
          <w:rFonts w:hint="eastAsia"/>
          <w:szCs w:val="21"/>
        </w:rPr>
        <w:t xml:space="preserve">   </w:t>
      </w:r>
      <w:r>
        <w:rPr>
          <w:rFonts w:hint="eastAsia"/>
          <w:szCs w:val="21"/>
        </w:rPr>
        <w:t>用于调整宽度范围</w:t>
      </w:r>
      <w:proofErr w:type="gramStart"/>
      <w:r>
        <w:rPr>
          <w:rFonts w:hint="eastAsia"/>
          <w:szCs w:val="21"/>
        </w:rPr>
        <w:t>的侧鼓支撑</w:t>
      </w:r>
      <w:proofErr w:type="gramEnd"/>
      <w:r>
        <w:rPr>
          <w:rFonts w:hint="eastAsia"/>
          <w:szCs w:val="21"/>
        </w:rPr>
        <w:t>部件。</w:t>
      </w:r>
    </w:p>
    <w:p w:rsidR="00821EAA" w:rsidRDefault="005072EA">
      <w:pPr>
        <w:rPr>
          <w:b/>
          <w:szCs w:val="21"/>
        </w:rPr>
      </w:pPr>
      <w:r>
        <w:rPr>
          <w:rFonts w:hint="eastAsia"/>
          <w:b/>
          <w:szCs w:val="21"/>
        </w:rPr>
        <w:t>3.5</w:t>
      </w:r>
    </w:p>
    <w:p w:rsidR="00821EAA" w:rsidRDefault="005072EA" w:rsidP="006959DC">
      <w:pPr>
        <w:ind w:firstLineChars="100" w:firstLine="211"/>
        <w:rPr>
          <w:szCs w:val="21"/>
        </w:rPr>
      </w:pPr>
      <w:proofErr w:type="gramStart"/>
      <w:r>
        <w:rPr>
          <w:rFonts w:hint="eastAsia"/>
          <w:b/>
          <w:szCs w:val="21"/>
        </w:rPr>
        <w:t>胶环</w:t>
      </w:r>
      <w:proofErr w:type="gramEnd"/>
      <w:r>
        <w:rPr>
          <w:rFonts w:hint="eastAsia"/>
          <w:b/>
          <w:szCs w:val="21"/>
        </w:rPr>
        <w:t xml:space="preserve"> </w:t>
      </w:r>
      <w:r>
        <w:rPr>
          <w:rStyle w:val="ordinary-span-edit2"/>
          <w:rFonts w:asciiTheme="minorEastAsia" w:eastAsiaTheme="minorEastAsia" w:hAnsiTheme="minorEastAsia" w:cs="Arial"/>
          <w:b/>
        </w:rPr>
        <w:t>Rubber ring</w:t>
      </w:r>
    </w:p>
    <w:p w:rsidR="00821EAA" w:rsidRDefault="005072EA">
      <w:pPr>
        <w:rPr>
          <w:szCs w:val="21"/>
        </w:rPr>
      </w:pPr>
      <w:r>
        <w:rPr>
          <w:rFonts w:hint="eastAsia"/>
          <w:szCs w:val="21"/>
        </w:rPr>
        <w:t xml:space="preserve">   </w:t>
      </w:r>
      <w:proofErr w:type="gramStart"/>
      <w:r>
        <w:rPr>
          <w:rFonts w:hint="eastAsia"/>
          <w:szCs w:val="21"/>
        </w:rPr>
        <w:t>锁块锁紧</w:t>
      </w:r>
      <w:proofErr w:type="gramEnd"/>
      <w:r>
        <w:rPr>
          <w:rFonts w:hint="eastAsia"/>
          <w:szCs w:val="21"/>
        </w:rPr>
        <w:t>时起密封支撑作用的环形胶部件。</w:t>
      </w:r>
    </w:p>
    <w:p w:rsidR="00821EAA" w:rsidRDefault="005072EA">
      <w:pPr>
        <w:rPr>
          <w:b/>
          <w:szCs w:val="21"/>
        </w:rPr>
      </w:pPr>
      <w:r>
        <w:rPr>
          <w:rFonts w:hint="eastAsia"/>
          <w:b/>
          <w:szCs w:val="21"/>
        </w:rPr>
        <w:t>3.6</w:t>
      </w:r>
    </w:p>
    <w:p w:rsidR="00821EAA" w:rsidRDefault="005072EA" w:rsidP="006959DC">
      <w:pPr>
        <w:ind w:firstLineChars="100" w:firstLine="211"/>
        <w:rPr>
          <w:szCs w:val="21"/>
        </w:rPr>
      </w:pPr>
      <w:r>
        <w:rPr>
          <w:rFonts w:hint="eastAsia"/>
          <w:b/>
          <w:szCs w:val="21"/>
        </w:rPr>
        <w:t>主轴</w:t>
      </w:r>
      <w:r>
        <w:rPr>
          <w:rFonts w:hint="eastAsia"/>
          <w:b/>
          <w:szCs w:val="21"/>
        </w:rPr>
        <w:t xml:space="preserve"> </w:t>
      </w:r>
      <w:r>
        <w:rPr>
          <w:rStyle w:val="high-light-bg4"/>
          <w:rFonts w:asciiTheme="minorEastAsia" w:eastAsiaTheme="minorEastAsia" w:hAnsiTheme="minorEastAsia" w:cs="Arial" w:hint="eastAsia"/>
          <w:b/>
        </w:rPr>
        <w:t>Main shaft</w:t>
      </w:r>
    </w:p>
    <w:p w:rsidR="00821EAA" w:rsidRDefault="005072EA">
      <w:pPr>
        <w:rPr>
          <w:szCs w:val="21"/>
        </w:rPr>
      </w:pPr>
      <w:r>
        <w:rPr>
          <w:rFonts w:hint="eastAsia"/>
          <w:szCs w:val="21"/>
        </w:rPr>
        <w:t xml:space="preserve">   </w:t>
      </w:r>
      <w:r>
        <w:rPr>
          <w:rFonts w:hint="eastAsia"/>
          <w:szCs w:val="21"/>
        </w:rPr>
        <w:t>支撑</w:t>
      </w:r>
      <w:proofErr w:type="gramStart"/>
      <w:r>
        <w:rPr>
          <w:rFonts w:hint="eastAsia"/>
          <w:szCs w:val="21"/>
        </w:rPr>
        <w:t>侧鼓并</w:t>
      </w:r>
      <w:proofErr w:type="gramEnd"/>
      <w:r>
        <w:rPr>
          <w:rFonts w:hint="eastAsia"/>
          <w:szCs w:val="21"/>
        </w:rPr>
        <w:t>连接在成型机主机箱的部件。</w:t>
      </w:r>
    </w:p>
    <w:p w:rsidR="00821EAA" w:rsidRDefault="005072EA">
      <w:pPr>
        <w:rPr>
          <w:b/>
          <w:szCs w:val="21"/>
        </w:rPr>
      </w:pPr>
      <w:r>
        <w:rPr>
          <w:rFonts w:hint="eastAsia"/>
          <w:b/>
          <w:szCs w:val="21"/>
        </w:rPr>
        <w:t>3.7</w:t>
      </w:r>
    </w:p>
    <w:p w:rsidR="006959DC" w:rsidRDefault="005072EA" w:rsidP="006959DC">
      <w:pPr>
        <w:ind w:firstLineChars="100" w:firstLine="211"/>
        <w:rPr>
          <w:rFonts w:asciiTheme="minorEastAsia" w:eastAsiaTheme="minorEastAsia" w:hAnsiTheme="minorEastAsia"/>
          <w:b/>
          <w:szCs w:val="21"/>
        </w:rPr>
      </w:pPr>
      <w:r>
        <w:rPr>
          <w:rFonts w:hint="eastAsia"/>
          <w:b/>
          <w:szCs w:val="21"/>
        </w:rPr>
        <w:t>滚珠丝杠</w:t>
      </w:r>
      <w:r>
        <w:rPr>
          <w:rFonts w:asciiTheme="minorEastAsia" w:eastAsiaTheme="minorEastAsia" w:hAnsiTheme="minorEastAsia" w:hint="eastAsia"/>
          <w:b/>
          <w:szCs w:val="21"/>
        </w:rPr>
        <w:t>B</w:t>
      </w:r>
      <w:r>
        <w:rPr>
          <w:rFonts w:asciiTheme="minorEastAsia" w:eastAsiaTheme="minorEastAsia" w:hAnsiTheme="minorEastAsia"/>
          <w:b/>
          <w:szCs w:val="21"/>
        </w:rPr>
        <w:t>all</w:t>
      </w:r>
      <w:r>
        <w:rPr>
          <w:rFonts w:asciiTheme="minorEastAsia" w:eastAsiaTheme="minorEastAsia" w:hAnsiTheme="minorEastAsia" w:hint="eastAsia"/>
          <w:b/>
          <w:szCs w:val="21"/>
        </w:rPr>
        <w:t>-</w:t>
      </w:r>
      <w:r>
        <w:rPr>
          <w:rFonts w:asciiTheme="minorEastAsia" w:eastAsiaTheme="minorEastAsia" w:hAnsiTheme="minorEastAsia"/>
          <w:b/>
          <w:szCs w:val="21"/>
        </w:rPr>
        <w:t>screw</w:t>
      </w:r>
    </w:p>
    <w:p w:rsidR="00821EAA" w:rsidRDefault="005072EA" w:rsidP="006959DC">
      <w:pPr>
        <w:ind w:firstLineChars="100" w:firstLine="210"/>
        <w:rPr>
          <w:b/>
          <w:szCs w:val="21"/>
        </w:rPr>
      </w:pPr>
      <w:r>
        <w:rPr>
          <w:rFonts w:hint="eastAsia"/>
          <w:szCs w:val="21"/>
        </w:rPr>
        <w:t xml:space="preserve"> </w:t>
      </w:r>
      <w:r>
        <w:rPr>
          <w:rFonts w:hint="eastAsia"/>
          <w:szCs w:val="21"/>
        </w:rPr>
        <w:t>用于将主机箱动力</w:t>
      </w:r>
      <w:proofErr w:type="gramStart"/>
      <w:r>
        <w:rPr>
          <w:rFonts w:hint="eastAsia"/>
          <w:szCs w:val="21"/>
        </w:rPr>
        <w:t>驱动侧鼓对称</w:t>
      </w:r>
      <w:proofErr w:type="gramEnd"/>
      <w:r>
        <w:rPr>
          <w:rFonts w:hint="eastAsia"/>
          <w:szCs w:val="21"/>
        </w:rPr>
        <w:t>运动的部件。</w:t>
      </w:r>
      <w:r>
        <w:rPr>
          <w:rFonts w:hint="eastAsia"/>
          <w:b/>
          <w:szCs w:val="21"/>
        </w:rPr>
        <w:t>4</w:t>
      </w:r>
      <w:r>
        <w:rPr>
          <w:rFonts w:hint="eastAsia"/>
          <w:b/>
          <w:szCs w:val="21"/>
        </w:rPr>
        <w:t>结构型式</w:t>
      </w:r>
    </w:p>
    <w:p w:rsidR="00821EAA" w:rsidRDefault="005072EA">
      <w:pPr>
        <w:rPr>
          <w:b/>
          <w:szCs w:val="21"/>
        </w:rPr>
      </w:pPr>
      <w:r>
        <w:rPr>
          <w:rFonts w:hint="eastAsia"/>
          <w:b/>
          <w:szCs w:val="21"/>
        </w:rPr>
        <w:t>4.1</w:t>
      </w:r>
      <w:r>
        <w:rPr>
          <w:rFonts w:hint="eastAsia"/>
          <w:b/>
          <w:szCs w:val="21"/>
        </w:rPr>
        <w:t>结构示意图，参见图</w:t>
      </w:r>
      <w:r>
        <w:rPr>
          <w:rFonts w:hint="eastAsia"/>
          <w:b/>
          <w:szCs w:val="21"/>
        </w:rPr>
        <w:t>1</w:t>
      </w:r>
      <w:r>
        <w:rPr>
          <w:rFonts w:hint="eastAsia"/>
          <w:b/>
          <w:szCs w:val="21"/>
        </w:rPr>
        <w:t>。</w:t>
      </w:r>
    </w:p>
    <w:p w:rsidR="00821EAA" w:rsidRDefault="005072EA">
      <w:pPr>
        <w:rPr>
          <w:b/>
          <w:szCs w:val="21"/>
        </w:rPr>
      </w:pPr>
      <w:r>
        <w:rPr>
          <w:rFonts w:hint="eastAsia"/>
          <w:b/>
          <w:szCs w:val="21"/>
        </w:rPr>
        <w:t xml:space="preserve">    </w:t>
      </w:r>
      <w:r>
        <w:rPr>
          <w:rFonts w:hint="eastAsia"/>
          <w:szCs w:val="21"/>
        </w:rPr>
        <w:t>成型鼓由几个关键部件驱动完成成型反包动作，并对应的规格尺寸有相应的定义，在图</w:t>
      </w:r>
      <w:r>
        <w:rPr>
          <w:rFonts w:hint="eastAsia"/>
          <w:szCs w:val="21"/>
        </w:rPr>
        <w:t>1</w:t>
      </w:r>
      <w:r>
        <w:rPr>
          <w:rFonts w:hint="eastAsia"/>
          <w:szCs w:val="21"/>
        </w:rPr>
        <w:t>中将关键部件和成型鼓的必要规格尺寸做标示指引。</w:t>
      </w:r>
    </w:p>
    <w:p w:rsidR="00821EAA" w:rsidRDefault="005072EA">
      <w:pPr>
        <w:spacing w:line="360" w:lineRule="auto"/>
        <w:jc w:val="center"/>
        <w:rPr>
          <w:szCs w:val="21"/>
        </w:rPr>
      </w:pPr>
      <w:r>
        <w:rPr>
          <w:rFonts w:hint="eastAsia"/>
          <w:noProof/>
          <w:szCs w:val="21"/>
        </w:rPr>
        <w:lastRenderedPageBreak/>
        <w:drawing>
          <wp:inline distT="0" distB="0" distL="0" distR="0" wp14:anchorId="2ED63316" wp14:editId="6A729647">
            <wp:extent cx="3357880" cy="7658735"/>
            <wp:effectExtent l="19050" t="0" r="0" b="0"/>
            <wp:docPr id="14" name="图片 5" descr="C:\Users\Administrator\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descr="C:\Users\Administrator\Desktop\1.png"/>
                    <pic:cNvPicPr>
                      <a:picLocks noChangeAspect="1" noChangeArrowheads="1"/>
                    </pic:cNvPicPr>
                  </pic:nvPicPr>
                  <pic:blipFill>
                    <a:blip r:embed="rId14" cstate="print"/>
                    <a:srcRect/>
                    <a:stretch>
                      <a:fillRect/>
                    </a:stretch>
                  </pic:blipFill>
                  <pic:spPr>
                    <a:xfrm>
                      <a:off x="0" y="0"/>
                      <a:ext cx="3360308" cy="7663832"/>
                    </a:xfrm>
                    <a:prstGeom prst="rect">
                      <a:avLst/>
                    </a:prstGeom>
                    <a:noFill/>
                    <a:ln w="9525">
                      <a:noFill/>
                      <a:miter lim="800000"/>
                      <a:headEnd/>
                      <a:tailEnd/>
                    </a:ln>
                  </pic:spPr>
                </pic:pic>
              </a:graphicData>
            </a:graphic>
          </wp:inline>
        </w:drawing>
      </w:r>
      <w:r>
        <w:rPr>
          <w:rFonts w:hint="eastAsia"/>
          <w:b/>
          <w:noProof/>
          <w:sz w:val="32"/>
          <w:szCs w:val="32"/>
        </w:rPr>
        <w:lastRenderedPageBreak/>
        <w:drawing>
          <wp:inline distT="0" distB="0" distL="0" distR="0" wp14:anchorId="48FBFFFA" wp14:editId="06980007">
            <wp:extent cx="5274310" cy="4125595"/>
            <wp:effectExtent l="19050" t="0" r="2540" b="0"/>
            <wp:docPr id="3" name="图片 1" descr="C:\Users\Administrator\Desktop\接口气路图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Administrator\Desktop\接口气路图_副本.jpg"/>
                    <pic:cNvPicPr>
                      <a:picLocks noChangeAspect="1" noChangeArrowheads="1"/>
                    </pic:cNvPicPr>
                  </pic:nvPicPr>
                  <pic:blipFill>
                    <a:blip r:embed="rId15" cstate="print"/>
                    <a:srcRect/>
                    <a:stretch>
                      <a:fillRect/>
                    </a:stretch>
                  </pic:blipFill>
                  <pic:spPr>
                    <a:xfrm>
                      <a:off x="0" y="0"/>
                      <a:ext cx="5274310" cy="4125595"/>
                    </a:xfrm>
                    <a:prstGeom prst="rect">
                      <a:avLst/>
                    </a:prstGeom>
                    <a:noFill/>
                    <a:ln w="9525">
                      <a:noFill/>
                      <a:miter lim="800000"/>
                      <a:headEnd/>
                      <a:tailEnd/>
                    </a:ln>
                  </pic:spPr>
                </pic:pic>
              </a:graphicData>
            </a:graphic>
          </wp:inline>
        </w:drawing>
      </w:r>
    </w:p>
    <w:p w:rsidR="00821EAA" w:rsidRDefault="005072EA">
      <w:pPr>
        <w:spacing w:line="360" w:lineRule="auto"/>
        <w:jc w:val="center"/>
        <w:rPr>
          <w:b/>
          <w:szCs w:val="21"/>
        </w:rPr>
      </w:pPr>
      <w:r>
        <w:rPr>
          <w:rFonts w:hint="eastAsia"/>
          <w:b/>
          <w:szCs w:val="21"/>
        </w:rPr>
        <w:t>图</w:t>
      </w:r>
      <w:r>
        <w:rPr>
          <w:rFonts w:hint="eastAsia"/>
          <w:b/>
          <w:szCs w:val="21"/>
        </w:rPr>
        <w:t xml:space="preserve">1 </w:t>
      </w:r>
      <w:r>
        <w:rPr>
          <w:rFonts w:hint="eastAsia"/>
          <w:b/>
          <w:szCs w:val="21"/>
        </w:rPr>
        <w:t>结构示意图</w:t>
      </w:r>
    </w:p>
    <w:p w:rsidR="00821EAA" w:rsidRDefault="00821EAA">
      <w:pPr>
        <w:spacing w:line="360" w:lineRule="auto"/>
        <w:rPr>
          <w:szCs w:val="21"/>
        </w:rPr>
      </w:pPr>
    </w:p>
    <w:p w:rsidR="00821EAA" w:rsidRPr="00481692" w:rsidRDefault="005072EA">
      <w:pPr>
        <w:spacing w:line="360" w:lineRule="auto"/>
        <w:rPr>
          <w:sz w:val="18"/>
          <w:szCs w:val="18"/>
        </w:rPr>
      </w:pPr>
      <w:r w:rsidRPr="00481692">
        <w:rPr>
          <w:rFonts w:hint="eastAsia"/>
          <w:sz w:val="18"/>
          <w:szCs w:val="18"/>
        </w:rPr>
        <w:t>1</w:t>
      </w:r>
      <w:r w:rsidRPr="00481692">
        <w:rPr>
          <w:rFonts w:hint="eastAsia"/>
          <w:sz w:val="18"/>
          <w:szCs w:val="18"/>
        </w:rPr>
        <w:t>——反包杆</w:t>
      </w:r>
      <w:r w:rsidRPr="00481692">
        <w:rPr>
          <w:rFonts w:hint="eastAsia"/>
          <w:sz w:val="18"/>
          <w:szCs w:val="18"/>
        </w:rPr>
        <w:t xml:space="preserve">                   D</w:t>
      </w:r>
      <w:r w:rsidRPr="00481692">
        <w:rPr>
          <w:rFonts w:hint="eastAsia"/>
          <w:sz w:val="18"/>
          <w:szCs w:val="18"/>
          <w:vertAlign w:val="subscript"/>
        </w:rPr>
        <w:t>3</w:t>
      </w:r>
      <w:r w:rsidRPr="00481692">
        <w:rPr>
          <w:rFonts w:hint="eastAsia"/>
          <w:sz w:val="18"/>
          <w:szCs w:val="18"/>
        </w:rPr>
        <w:t>——</w:t>
      </w:r>
      <w:proofErr w:type="gramStart"/>
      <w:r w:rsidRPr="00481692">
        <w:rPr>
          <w:rFonts w:hint="eastAsia"/>
          <w:sz w:val="18"/>
          <w:szCs w:val="18"/>
        </w:rPr>
        <w:t>锁块锁紧</w:t>
      </w:r>
      <w:proofErr w:type="gramEnd"/>
      <w:r w:rsidRPr="00481692">
        <w:rPr>
          <w:rFonts w:hint="eastAsia"/>
          <w:sz w:val="18"/>
          <w:szCs w:val="18"/>
        </w:rPr>
        <w:t>直径</w:t>
      </w:r>
    </w:p>
    <w:p w:rsidR="00821EAA" w:rsidRPr="00481692" w:rsidRDefault="005072EA">
      <w:pPr>
        <w:spacing w:line="360" w:lineRule="auto"/>
        <w:rPr>
          <w:sz w:val="18"/>
          <w:szCs w:val="18"/>
        </w:rPr>
      </w:pPr>
      <w:r w:rsidRPr="00481692">
        <w:rPr>
          <w:rFonts w:hint="eastAsia"/>
          <w:sz w:val="18"/>
          <w:szCs w:val="18"/>
        </w:rPr>
        <w:t>2</w:t>
      </w:r>
      <w:r w:rsidRPr="00481692">
        <w:rPr>
          <w:rFonts w:hint="eastAsia"/>
          <w:sz w:val="18"/>
          <w:szCs w:val="18"/>
        </w:rPr>
        <w:t>——</w:t>
      </w:r>
      <w:proofErr w:type="gramStart"/>
      <w:r w:rsidRPr="00481692">
        <w:rPr>
          <w:rFonts w:hint="eastAsia"/>
          <w:sz w:val="18"/>
          <w:szCs w:val="18"/>
        </w:rPr>
        <w:t>锁块</w:t>
      </w:r>
      <w:proofErr w:type="gramEnd"/>
      <w:r w:rsidRPr="00481692">
        <w:rPr>
          <w:rFonts w:hint="eastAsia"/>
          <w:sz w:val="18"/>
          <w:szCs w:val="18"/>
        </w:rPr>
        <w:t xml:space="preserve">                     D</w:t>
      </w:r>
      <w:r w:rsidRPr="00481692">
        <w:rPr>
          <w:rFonts w:hint="eastAsia"/>
          <w:sz w:val="18"/>
          <w:szCs w:val="18"/>
          <w:vertAlign w:val="subscript"/>
        </w:rPr>
        <w:t>4</w:t>
      </w:r>
      <w:r w:rsidRPr="00481692">
        <w:rPr>
          <w:rFonts w:hint="eastAsia"/>
          <w:sz w:val="18"/>
          <w:szCs w:val="18"/>
        </w:rPr>
        <w:t>——</w:t>
      </w:r>
      <w:proofErr w:type="gramStart"/>
      <w:r w:rsidRPr="00481692">
        <w:rPr>
          <w:rFonts w:hint="eastAsia"/>
          <w:sz w:val="18"/>
          <w:szCs w:val="18"/>
        </w:rPr>
        <w:t>锁块收缩</w:t>
      </w:r>
      <w:proofErr w:type="gramEnd"/>
      <w:r w:rsidRPr="00481692">
        <w:rPr>
          <w:rFonts w:hint="eastAsia"/>
          <w:sz w:val="18"/>
          <w:szCs w:val="18"/>
        </w:rPr>
        <w:t>直径</w:t>
      </w:r>
    </w:p>
    <w:p w:rsidR="00821EAA" w:rsidRPr="00481692" w:rsidRDefault="005072EA">
      <w:pPr>
        <w:spacing w:line="360" w:lineRule="auto"/>
        <w:rPr>
          <w:sz w:val="18"/>
          <w:szCs w:val="18"/>
        </w:rPr>
      </w:pPr>
      <w:r w:rsidRPr="00481692">
        <w:rPr>
          <w:rFonts w:hint="eastAsia"/>
          <w:sz w:val="18"/>
          <w:szCs w:val="18"/>
        </w:rPr>
        <w:t>3</w:t>
      </w:r>
      <w:r w:rsidRPr="00481692">
        <w:rPr>
          <w:rFonts w:hint="eastAsia"/>
          <w:sz w:val="18"/>
          <w:szCs w:val="18"/>
        </w:rPr>
        <w:t>——中环</w:t>
      </w:r>
      <w:r w:rsidRPr="00481692">
        <w:rPr>
          <w:rFonts w:hint="eastAsia"/>
          <w:sz w:val="18"/>
          <w:szCs w:val="18"/>
        </w:rPr>
        <w:t xml:space="preserve">                     L</w:t>
      </w:r>
      <w:r w:rsidRPr="00481692">
        <w:rPr>
          <w:rFonts w:hint="eastAsia"/>
          <w:sz w:val="18"/>
          <w:szCs w:val="18"/>
          <w:vertAlign w:val="subscript"/>
        </w:rPr>
        <w:t>0</w:t>
      </w:r>
      <w:r w:rsidRPr="00481692">
        <w:rPr>
          <w:rFonts w:hint="eastAsia"/>
          <w:sz w:val="18"/>
          <w:szCs w:val="18"/>
        </w:rPr>
        <w:t>——主轴总长度</w:t>
      </w:r>
    </w:p>
    <w:p w:rsidR="00821EAA" w:rsidRPr="00481692" w:rsidRDefault="005072EA">
      <w:pPr>
        <w:spacing w:line="360" w:lineRule="auto"/>
        <w:rPr>
          <w:b/>
          <w:sz w:val="18"/>
          <w:szCs w:val="18"/>
        </w:rPr>
      </w:pPr>
      <w:r w:rsidRPr="00481692">
        <w:rPr>
          <w:rFonts w:hint="eastAsia"/>
          <w:sz w:val="18"/>
          <w:szCs w:val="18"/>
        </w:rPr>
        <w:t>4</w:t>
      </w:r>
      <w:r w:rsidRPr="00481692">
        <w:rPr>
          <w:rFonts w:hint="eastAsia"/>
          <w:sz w:val="18"/>
          <w:szCs w:val="18"/>
        </w:rPr>
        <w:t>——</w:t>
      </w:r>
      <w:proofErr w:type="gramStart"/>
      <w:r w:rsidRPr="00481692">
        <w:rPr>
          <w:rFonts w:hint="eastAsia"/>
          <w:sz w:val="18"/>
          <w:szCs w:val="18"/>
        </w:rPr>
        <w:t>边环</w:t>
      </w:r>
      <w:proofErr w:type="gramEnd"/>
      <w:r w:rsidRPr="00481692">
        <w:rPr>
          <w:rFonts w:hint="eastAsia"/>
          <w:sz w:val="18"/>
          <w:szCs w:val="18"/>
        </w:rPr>
        <w:t xml:space="preserve">                     L</w:t>
      </w:r>
      <w:r w:rsidRPr="00481692">
        <w:rPr>
          <w:rFonts w:hint="eastAsia"/>
          <w:sz w:val="18"/>
          <w:szCs w:val="18"/>
          <w:vertAlign w:val="subscript"/>
        </w:rPr>
        <w:t>1</w:t>
      </w:r>
      <w:r w:rsidRPr="00481692">
        <w:rPr>
          <w:rFonts w:hint="eastAsia"/>
          <w:sz w:val="18"/>
          <w:szCs w:val="18"/>
        </w:rPr>
        <w:t>——法兰端面至主轴中心距离</w:t>
      </w:r>
    </w:p>
    <w:p w:rsidR="00821EAA" w:rsidRPr="00481692" w:rsidRDefault="005072EA">
      <w:pPr>
        <w:spacing w:line="360" w:lineRule="auto"/>
        <w:rPr>
          <w:sz w:val="18"/>
          <w:szCs w:val="18"/>
        </w:rPr>
      </w:pPr>
      <w:r w:rsidRPr="00481692">
        <w:rPr>
          <w:rFonts w:hint="eastAsia"/>
          <w:sz w:val="18"/>
          <w:szCs w:val="18"/>
        </w:rPr>
        <w:t>5</w:t>
      </w:r>
      <w:r w:rsidRPr="00481692">
        <w:rPr>
          <w:rFonts w:hint="eastAsia"/>
          <w:sz w:val="18"/>
          <w:szCs w:val="18"/>
        </w:rPr>
        <w:t>——</w:t>
      </w:r>
      <w:proofErr w:type="gramStart"/>
      <w:r w:rsidRPr="00481692">
        <w:rPr>
          <w:rFonts w:hint="eastAsia"/>
          <w:sz w:val="18"/>
          <w:szCs w:val="18"/>
        </w:rPr>
        <w:t>胶环</w:t>
      </w:r>
      <w:proofErr w:type="gramEnd"/>
      <w:r w:rsidRPr="00481692">
        <w:rPr>
          <w:rFonts w:hint="eastAsia"/>
          <w:sz w:val="18"/>
          <w:szCs w:val="18"/>
        </w:rPr>
        <w:t xml:space="preserve">                     L</w:t>
      </w:r>
      <w:r w:rsidRPr="00481692">
        <w:rPr>
          <w:rFonts w:hint="eastAsia"/>
          <w:sz w:val="18"/>
          <w:szCs w:val="18"/>
          <w:vertAlign w:val="subscript"/>
        </w:rPr>
        <w:t>2</w:t>
      </w:r>
      <w:r w:rsidRPr="00481692">
        <w:rPr>
          <w:rFonts w:hint="eastAsia"/>
          <w:sz w:val="18"/>
          <w:szCs w:val="18"/>
        </w:rPr>
        <w:t>——传动丝杆与主轴端面距离</w:t>
      </w:r>
    </w:p>
    <w:p w:rsidR="00821EAA" w:rsidRPr="00481692" w:rsidRDefault="005072EA">
      <w:pPr>
        <w:spacing w:line="360" w:lineRule="auto"/>
        <w:rPr>
          <w:sz w:val="18"/>
          <w:szCs w:val="18"/>
        </w:rPr>
      </w:pPr>
      <w:r w:rsidRPr="00481692">
        <w:rPr>
          <w:rFonts w:hint="eastAsia"/>
          <w:sz w:val="18"/>
          <w:szCs w:val="18"/>
        </w:rPr>
        <w:t>6</w:t>
      </w:r>
      <w:r w:rsidRPr="00481692">
        <w:rPr>
          <w:rFonts w:hint="eastAsia"/>
          <w:sz w:val="18"/>
          <w:szCs w:val="18"/>
        </w:rPr>
        <w:t>——主轴</w:t>
      </w:r>
      <w:r w:rsidRPr="00481692">
        <w:rPr>
          <w:rFonts w:hint="eastAsia"/>
          <w:sz w:val="18"/>
          <w:szCs w:val="18"/>
        </w:rPr>
        <w:t xml:space="preserve">                     L</w:t>
      </w:r>
      <w:r w:rsidRPr="00481692">
        <w:rPr>
          <w:rFonts w:hint="eastAsia"/>
          <w:sz w:val="18"/>
          <w:szCs w:val="18"/>
          <w:vertAlign w:val="subscript"/>
        </w:rPr>
        <w:t>3</w:t>
      </w:r>
      <w:r w:rsidRPr="00481692">
        <w:rPr>
          <w:rFonts w:hint="eastAsia"/>
          <w:sz w:val="18"/>
          <w:szCs w:val="18"/>
        </w:rPr>
        <w:t>——插销座与主轴中心距离</w:t>
      </w:r>
    </w:p>
    <w:p w:rsidR="00821EAA" w:rsidRPr="00481692" w:rsidRDefault="005072EA">
      <w:pPr>
        <w:spacing w:line="360" w:lineRule="auto"/>
        <w:rPr>
          <w:sz w:val="18"/>
          <w:szCs w:val="18"/>
        </w:rPr>
      </w:pPr>
      <w:r w:rsidRPr="00481692">
        <w:rPr>
          <w:rFonts w:hint="eastAsia"/>
          <w:sz w:val="18"/>
          <w:szCs w:val="18"/>
        </w:rPr>
        <w:t>7</w:t>
      </w:r>
      <w:r w:rsidRPr="00481692">
        <w:rPr>
          <w:rFonts w:hint="eastAsia"/>
          <w:sz w:val="18"/>
          <w:szCs w:val="18"/>
        </w:rPr>
        <w:t>——滚珠丝杠</w:t>
      </w:r>
      <w:r w:rsidRPr="00481692">
        <w:rPr>
          <w:rFonts w:hint="eastAsia"/>
          <w:sz w:val="18"/>
          <w:szCs w:val="18"/>
        </w:rPr>
        <w:t xml:space="preserve">                 L</w:t>
      </w:r>
      <w:r w:rsidRPr="00481692">
        <w:rPr>
          <w:rFonts w:hint="eastAsia"/>
          <w:sz w:val="18"/>
          <w:szCs w:val="18"/>
          <w:vertAlign w:val="subscript"/>
        </w:rPr>
        <w:t>4</w:t>
      </w:r>
      <w:r w:rsidRPr="00481692">
        <w:rPr>
          <w:rFonts w:hint="eastAsia"/>
          <w:sz w:val="18"/>
          <w:szCs w:val="18"/>
        </w:rPr>
        <w:t>——</w:t>
      </w:r>
      <w:proofErr w:type="gramStart"/>
      <w:r w:rsidRPr="00481692">
        <w:rPr>
          <w:rFonts w:hint="eastAsia"/>
          <w:sz w:val="18"/>
          <w:szCs w:val="18"/>
        </w:rPr>
        <w:t>最大平宽距离</w:t>
      </w:r>
      <w:proofErr w:type="gramEnd"/>
    </w:p>
    <w:p w:rsidR="00821EAA" w:rsidRPr="00481692" w:rsidRDefault="005072EA">
      <w:pPr>
        <w:spacing w:line="360" w:lineRule="auto"/>
        <w:rPr>
          <w:b/>
          <w:sz w:val="18"/>
          <w:szCs w:val="18"/>
        </w:rPr>
      </w:pPr>
      <w:r w:rsidRPr="00481692">
        <w:rPr>
          <w:rFonts w:hint="eastAsia"/>
          <w:sz w:val="18"/>
          <w:szCs w:val="18"/>
        </w:rPr>
        <w:t>D</w:t>
      </w:r>
      <w:r w:rsidRPr="00481692">
        <w:rPr>
          <w:rFonts w:hint="eastAsia"/>
          <w:sz w:val="18"/>
          <w:szCs w:val="18"/>
          <w:vertAlign w:val="subscript"/>
        </w:rPr>
        <w:t>0</w:t>
      </w:r>
      <w:r w:rsidRPr="00481692">
        <w:rPr>
          <w:rFonts w:hint="eastAsia"/>
          <w:sz w:val="18"/>
          <w:szCs w:val="18"/>
        </w:rPr>
        <w:t>——主轴直径</w:t>
      </w:r>
      <w:r w:rsidRPr="00481692">
        <w:rPr>
          <w:rFonts w:hint="eastAsia"/>
          <w:sz w:val="18"/>
          <w:szCs w:val="18"/>
        </w:rPr>
        <w:t xml:space="preserve">                 L</w:t>
      </w:r>
      <w:r w:rsidRPr="00481692">
        <w:rPr>
          <w:rFonts w:hint="eastAsia"/>
          <w:sz w:val="18"/>
          <w:szCs w:val="18"/>
          <w:vertAlign w:val="subscript"/>
        </w:rPr>
        <w:t>5</w:t>
      </w:r>
      <w:r w:rsidRPr="00481692">
        <w:rPr>
          <w:rFonts w:hint="eastAsia"/>
          <w:sz w:val="18"/>
          <w:szCs w:val="18"/>
        </w:rPr>
        <w:t>——</w:t>
      </w:r>
      <w:proofErr w:type="gramStart"/>
      <w:r w:rsidRPr="00481692">
        <w:rPr>
          <w:rFonts w:hint="eastAsia"/>
          <w:sz w:val="18"/>
          <w:szCs w:val="18"/>
        </w:rPr>
        <w:t>最小定</w:t>
      </w:r>
      <w:proofErr w:type="gramEnd"/>
      <w:r w:rsidRPr="00481692">
        <w:rPr>
          <w:rFonts w:hint="eastAsia"/>
          <w:sz w:val="18"/>
          <w:szCs w:val="18"/>
        </w:rPr>
        <w:t>型宽距离</w:t>
      </w:r>
    </w:p>
    <w:p w:rsidR="00821EAA" w:rsidRPr="00481692" w:rsidRDefault="005072EA">
      <w:pPr>
        <w:spacing w:line="360" w:lineRule="auto"/>
        <w:rPr>
          <w:b/>
          <w:sz w:val="18"/>
          <w:szCs w:val="18"/>
        </w:rPr>
      </w:pPr>
      <w:r w:rsidRPr="00481692">
        <w:rPr>
          <w:rFonts w:hint="eastAsia"/>
          <w:sz w:val="18"/>
          <w:szCs w:val="18"/>
        </w:rPr>
        <w:t>D</w:t>
      </w:r>
      <w:r w:rsidRPr="00481692">
        <w:rPr>
          <w:rFonts w:hint="eastAsia"/>
          <w:sz w:val="18"/>
          <w:szCs w:val="18"/>
          <w:vertAlign w:val="subscript"/>
        </w:rPr>
        <w:t>1</w:t>
      </w:r>
      <w:r w:rsidRPr="00481692">
        <w:rPr>
          <w:rFonts w:hint="eastAsia"/>
          <w:sz w:val="18"/>
          <w:szCs w:val="18"/>
        </w:rPr>
        <w:t>——法兰端面孔分布直径</w:t>
      </w:r>
      <w:r w:rsidRPr="00481692">
        <w:rPr>
          <w:rFonts w:hint="eastAsia"/>
          <w:sz w:val="18"/>
          <w:szCs w:val="18"/>
        </w:rPr>
        <w:t xml:space="preserve">       L</w:t>
      </w:r>
      <w:r w:rsidRPr="00481692">
        <w:rPr>
          <w:rFonts w:hint="eastAsia"/>
          <w:sz w:val="18"/>
          <w:szCs w:val="18"/>
          <w:vertAlign w:val="subscript"/>
        </w:rPr>
        <w:t>6</w:t>
      </w:r>
      <w:r w:rsidRPr="00481692">
        <w:rPr>
          <w:rFonts w:hint="eastAsia"/>
          <w:sz w:val="18"/>
          <w:szCs w:val="18"/>
        </w:rPr>
        <w:t>——</w:t>
      </w:r>
      <w:proofErr w:type="gramStart"/>
      <w:r w:rsidRPr="00481692">
        <w:rPr>
          <w:rFonts w:hint="eastAsia"/>
          <w:sz w:val="18"/>
          <w:szCs w:val="18"/>
        </w:rPr>
        <w:t>锁块中心</w:t>
      </w:r>
      <w:proofErr w:type="gramEnd"/>
      <w:r w:rsidRPr="00481692">
        <w:rPr>
          <w:rFonts w:hint="eastAsia"/>
          <w:sz w:val="18"/>
          <w:szCs w:val="18"/>
        </w:rPr>
        <w:t>与主轴中心对称距离</w:t>
      </w:r>
    </w:p>
    <w:p w:rsidR="00821EAA" w:rsidRPr="00481692" w:rsidRDefault="005072EA">
      <w:pPr>
        <w:spacing w:line="360" w:lineRule="auto"/>
        <w:rPr>
          <w:b/>
          <w:sz w:val="18"/>
          <w:szCs w:val="18"/>
        </w:rPr>
      </w:pPr>
      <w:r w:rsidRPr="00481692">
        <w:rPr>
          <w:rFonts w:hint="eastAsia"/>
          <w:sz w:val="18"/>
          <w:szCs w:val="18"/>
        </w:rPr>
        <w:t>D</w:t>
      </w:r>
      <w:r w:rsidRPr="00481692">
        <w:rPr>
          <w:rFonts w:hint="eastAsia"/>
          <w:sz w:val="18"/>
          <w:szCs w:val="18"/>
          <w:vertAlign w:val="subscript"/>
        </w:rPr>
        <w:t>2</w:t>
      </w:r>
      <w:r w:rsidRPr="00481692">
        <w:rPr>
          <w:rFonts w:hint="eastAsia"/>
          <w:sz w:val="18"/>
          <w:szCs w:val="18"/>
        </w:rPr>
        <w:t>——主轴配合台阶直径</w:t>
      </w:r>
      <w:r w:rsidRPr="00481692">
        <w:rPr>
          <w:rFonts w:hint="eastAsia"/>
          <w:sz w:val="18"/>
          <w:szCs w:val="18"/>
        </w:rPr>
        <w:t xml:space="preserve">         L</w:t>
      </w:r>
      <w:r w:rsidRPr="00481692">
        <w:rPr>
          <w:rFonts w:hint="eastAsia"/>
          <w:sz w:val="18"/>
          <w:szCs w:val="18"/>
          <w:vertAlign w:val="subscript"/>
        </w:rPr>
        <w:t>7</w:t>
      </w:r>
      <w:r w:rsidRPr="00481692">
        <w:rPr>
          <w:rFonts w:hint="eastAsia"/>
          <w:sz w:val="18"/>
          <w:szCs w:val="18"/>
        </w:rPr>
        <w:t>——</w:t>
      </w:r>
      <w:proofErr w:type="gramStart"/>
      <w:r w:rsidRPr="00481692">
        <w:rPr>
          <w:rFonts w:hint="eastAsia"/>
          <w:sz w:val="18"/>
          <w:szCs w:val="18"/>
        </w:rPr>
        <w:t>侧鼓总长度</w:t>
      </w:r>
      <w:proofErr w:type="gramEnd"/>
    </w:p>
    <w:p w:rsidR="00481692" w:rsidRDefault="00481692">
      <w:pPr>
        <w:spacing w:line="480" w:lineRule="auto"/>
        <w:rPr>
          <w:b/>
          <w:szCs w:val="21"/>
        </w:rPr>
      </w:pPr>
    </w:p>
    <w:p w:rsidR="00821EAA" w:rsidRDefault="005072EA">
      <w:pPr>
        <w:spacing w:line="480" w:lineRule="auto"/>
        <w:rPr>
          <w:b/>
          <w:szCs w:val="21"/>
        </w:rPr>
      </w:pPr>
      <w:r>
        <w:rPr>
          <w:rFonts w:hint="eastAsia"/>
          <w:b/>
          <w:szCs w:val="21"/>
        </w:rPr>
        <w:t xml:space="preserve">5  </w:t>
      </w:r>
      <w:r>
        <w:rPr>
          <w:rFonts w:hint="eastAsia"/>
          <w:b/>
          <w:szCs w:val="21"/>
        </w:rPr>
        <w:t>基本参数</w:t>
      </w:r>
    </w:p>
    <w:p w:rsidR="00821EAA" w:rsidRDefault="005072EA">
      <w:pPr>
        <w:spacing w:line="480" w:lineRule="auto"/>
        <w:rPr>
          <w:b/>
          <w:szCs w:val="21"/>
        </w:rPr>
      </w:pPr>
      <w:r>
        <w:rPr>
          <w:rFonts w:hint="eastAsia"/>
          <w:b/>
          <w:szCs w:val="21"/>
        </w:rPr>
        <w:t xml:space="preserve">5.1 </w:t>
      </w:r>
      <w:r>
        <w:rPr>
          <w:rFonts w:hint="eastAsia"/>
          <w:b/>
          <w:szCs w:val="21"/>
        </w:rPr>
        <w:t>基础参数</w:t>
      </w:r>
    </w:p>
    <w:p w:rsidR="00821EAA" w:rsidRDefault="005072EA">
      <w:pPr>
        <w:spacing w:line="480" w:lineRule="auto"/>
        <w:rPr>
          <w:szCs w:val="21"/>
        </w:rPr>
      </w:pPr>
      <w:r>
        <w:rPr>
          <w:rFonts w:hint="eastAsia"/>
          <w:szCs w:val="21"/>
        </w:rPr>
        <w:lastRenderedPageBreak/>
        <w:t>基本参数见表</w:t>
      </w:r>
      <w:r>
        <w:rPr>
          <w:rFonts w:hint="eastAsia"/>
          <w:szCs w:val="21"/>
        </w:rPr>
        <w:t>1</w:t>
      </w:r>
      <w:r>
        <w:rPr>
          <w:rFonts w:hint="eastAsia"/>
          <w:szCs w:val="21"/>
        </w:rPr>
        <w:t>。</w:t>
      </w:r>
    </w:p>
    <w:p w:rsidR="00821EAA" w:rsidRDefault="005072EA">
      <w:pPr>
        <w:spacing w:line="480" w:lineRule="auto"/>
        <w:rPr>
          <w:szCs w:val="21"/>
        </w:rPr>
      </w:pPr>
      <w:r>
        <w:rPr>
          <w:rFonts w:hint="eastAsia"/>
          <w:b/>
          <w:szCs w:val="21"/>
        </w:rPr>
        <w:t>表</w:t>
      </w:r>
      <w:r>
        <w:rPr>
          <w:rFonts w:hint="eastAsia"/>
          <w:b/>
          <w:szCs w:val="21"/>
        </w:rPr>
        <w:t>1</w:t>
      </w:r>
      <w:r>
        <w:rPr>
          <w:rFonts w:hint="eastAsia"/>
          <w:b/>
          <w:szCs w:val="21"/>
        </w:rPr>
        <w:t>成型</w:t>
      </w:r>
      <w:proofErr w:type="gramStart"/>
      <w:r>
        <w:rPr>
          <w:rFonts w:hint="eastAsia"/>
          <w:b/>
          <w:szCs w:val="21"/>
        </w:rPr>
        <w:t>鼓基本</w:t>
      </w:r>
      <w:proofErr w:type="gramEnd"/>
      <w:r>
        <w:rPr>
          <w:rFonts w:hint="eastAsia"/>
          <w:b/>
          <w:szCs w:val="21"/>
        </w:rPr>
        <w:t>参数</w:t>
      </w:r>
      <w:r>
        <w:rPr>
          <w:rFonts w:hint="eastAsia"/>
          <w:b/>
          <w:szCs w:val="21"/>
        </w:rPr>
        <w:t xml:space="preserve"> </w:t>
      </w:r>
      <w:r>
        <w:rPr>
          <w:rFonts w:hint="eastAsia"/>
          <w:szCs w:val="21"/>
        </w:rPr>
        <w:t xml:space="preserve">                                                </w:t>
      </w:r>
      <w:r>
        <w:rPr>
          <w:rFonts w:hint="eastAsia"/>
          <w:szCs w:val="21"/>
        </w:rPr>
        <w:t>单位为</w:t>
      </w:r>
      <w:r>
        <w:rPr>
          <w:rFonts w:hint="eastAsia"/>
          <w:szCs w:val="21"/>
        </w:rPr>
        <w:t>mm</w:t>
      </w:r>
    </w:p>
    <w:tbl>
      <w:tblPr>
        <w:tblStyle w:val="a8"/>
        <w:tblW w:w="0" w:type="auto"/>
        <w:tblLook w:val="04A0" w:firstRow="1" w:lastRow="0" w:firstColumn="1" w:lastColumn="0" w:noHBand="0" w:noVBand="1"/>
      </w:tblPr>
      <w:tblGrid>
        <w:gridCol w:w="2130"/>
        <w:gridCol w:w="2130"/>
        <w:gridCol w:w="2131"/>
        <w:gridCol w:w="2131"/>
      </w:tblGrid>
      <w:tr w:rsidR="00481692" w:rsidTr="00481692">
        <w:tc>
          <w:tcPr>
            <w:tcW w:w="2130" w:type="dxa"/>
            <w:vAlign w:val="center"/>
          </w:tcPr>
          <w:p w:rsidR="00481692" w:rsidRDefault="00481692" w:rsidP="00481692">
            <w:pPr>
              <w:spacing w:line="480" w:lineRule="auto"/>
              <w:jc w:val="center"/>
              <w:rPr>
                <w:szCs w:val="21"/>
              </w:rPr>
            </w:pPr>
            <w:r>
              <w:rPr>
                <w:rFonts w:hAnsi="宋体" w:hint="eastAsia"/>
                <w:color w:val="000000"/>
                <w:kern w:val="0"/>
                <w:sz w:val="18"/>
                <w:szCs w:val="18"/>
              </w:rPr>
              <w:t>序号</w:t>
            </w:r>
          </w:p>
        </w:tc>
        <w:tc>
          <w:tcPr>
            <w:tcW w:w="2130" w:type="dxa"/>
            <w:vAlign w:val="center"/>
          </w:tcPr>
          <w:p w:rsidR="00481692" w:rsidRPr="009248B3" w:rsidRDefault="00481692" w:rsidP="00481692">
            <w:pPr>
              <w:jc w:val="center"/>
            </w:pPr>
            <w:r w:rsidRPr="009248B3">
              <w:rPr>
                <w:rFonts w:hint="eastAsia"/>
              </w:rPr>
              <w:t>项目</w:t>
            </w:r>
          </w:p>
        </w:tc>
        <w:tc>
          <w:tcPr>
            <w:tcW w:w="2131" w:type="dxa"/>
            <w:vAlign w:val="center"/>
          </w:tcPr>
          <w:p w:rsidR="00481692" w:rsidRPr="009248B3" w:rsidRDefault="00481692" w:rsidP="00481692">
            <w:pPr>
              <w:jc w:val="center"/>
            </w:pPr>
            <w:r w:rsidRPr="009248B3">
              <w:rPr>
                <w:rFonts w:hint="eastAsia"/>
              </w:rPr>
              <w:t>要求</w:t>
            </w:r>
          </w:p>
        </w:tc>
        <w:tc>
          <w:tcPr>
            <w:tcW w:w="2131" w:type="dxa"/>
            <w:vAlign w:val="center"/>
          </w:tcPr>
          <w:p w:rsidR="00481692" w:rsidRDefault="00481692" w:rsidP="00481692">
            <w:pPr>
              <w:jc w:val="center"/>
            </w:pPr>
            <w:r w:rsidRPr="009248B3">
              <w:rPr>
                <w:rFonts w:hint="eastAsia"/>
              </w:rPr>
              <w:t>备注</w:t>
            </w:r>
          </w:p>
        </w:tc>
      </w:tr>
      <w:tr w:rsidR="00481692" w:rsidTr="00481692">
        <w:tc>
          <w:tcPr>
            <w:tcW w:w="2130" w:type="dxa"/>
          </w:tcPr>
          <w:p w:rsidR="00481692" w:rsidRPr="006D24ED" w:rsidRDefault="00481692" w:rsidP="00CE7DA2">
            <w:r w:rsidRPr="006D24ED">
              <w:rPr>
                <w:rFonts w:hint="eastAsia"/>
              </w:rPr>
              <w:t>1</w:t>
            </w:r>
          </w:p>
        </w:tc>
        <w:tc>
          <w:tcPr>
            <w:tcW w:w="2130" w:type="dxa"/>
          </w:tcPr>
          <w:p w:rsidR="00481692" w:rsidRPr="006D24ED" w:rsidRDefault="00481692" w:rsidP="00CE7DA2">
            <w:proofErr w:type="gramStart"/>
            <w:r w:rsidRPr="006D24ED">
              <w:rPr>
                <w:rFonts w:hint="eastAsia"/>
              </w:rPr>
              <w:t>最小定</w:t>
            </w:r>
            <w:proofErr w:type="gramEnd"/>
            <w:r w:rsidRPr="006D24ED">
              <w:rPr>
                <w:rFonts w:hint="eastAsia"/>
              </w:rPr>
              <w:t>型宽距离L5</w:t>
            </w:r>
          </w:p>
        </w:tc>
        <w:tc>
          <w:tcPr>
            <w:tcW w:w="2131" w:type="dxa"/>
          </w:tcPr>
          <w:p w:rsidR="00481692" w:rsidRPr="006D24ED" w:rsidRDefault="00481692" w:rsidP="00CE7DA2">
            <w:r w:rsidRPr="006D24ED">
              <w:rPr>
                <w:rFonts w:hint="eastAsia"/>
              </w:rPr>
              <w:t>≥220</w:t>
            </w:r>
          </w:p>
        </w:tc>
        <w:tc>
          <w:tcPr>
            <w:tcW w:w="2131" w:type="dxa"/>
          </w:tcPr>
          <w:p w:rsidR="00481692" w:rsidRPr="006D24ED" w:rsidRDefault="00481692" w:rsidP="00CE7DA2">
            <w:proofErr w:type="gramStart"/>
            <w:r w:rsidRPr="006D24ED">
              <w:rPr>
                <w:rFonts w:hint="eastAsia"/>
              </w:rPr>
              <w:t>锁块中心</w:t>
            </w:r>
            <w:proofErr w:type="gramEnd"/>
          </w:p>
        </w:tc>
      </w:tr>
      <w:tr w:rsidR="00481692" w:rsidTr="00481692">
        <w:tc>
          <w:tcPr>
            <w:tcW w:w="2130" w:type="dxa"/>
          </w:tcPr>
          <w:p w:rsidR="00481692" w:rsidRPr="006D24ED" w:rsidRDefault="00481692" w:rsidP="00CE7DA2">
            <w:r w:rsidRPr="006D24ED">
              <w:rPr>
                <w:rFonts w:hint="eastAsia"/>
              </w:rPr>
              <w:t>2</w:t>
            </w:r>
          </w:p>
        </w:tc>
        <w:tc>
          <w:tcPr>
            <w:tcW w:w="2130" w:type="dxa"/>
          </w:tcPr>
          <w:p w:rsidR="00481692" w:rsidRPr="006D24ED" w:rsidRDefault="00481692" w:rsidP="00CE7DA2">
            <w:r w:rsidRPr="006D24ED">
              <w:rPr>
                <w:rFonts w:hint="eastAsia"/>
              </w:rPr>
              <w:t>最大</w:t>
            </w:r>
            <w:proofErr w:type="gramStart"/>
            <w:r w:rsidRPr="006D24ED">
              <w:rPr>
                <w:rFonts w:hint="eastAsia"/>
              </w:rPr>
              <w:t>平宽距离</w:t>
            </w:r>
            <w:proofErr w:type="gramEnd"/>
            <w:r w:rsidRPr="006D24ED">
              <w:rPr>
                <w:rFonts w:hint="eastAsia"/>
              </w:rPr>
              <w:t>L4</w:t>
            </w:r>
          </w:p>
        </w:tc>
        <w:tc>
          <w:tcPr>
            <w:tcW w:w="2131" w:type="dxa"/>
          </w:tcPr>
          <w:p w:rsidR="00481692" w:rsidRPr="006D24ED" w:rsidRDefault="00481692" w:rsidP="00CE7DA2">
            <w:r w:rsidRPr="006D24ED">
              <w:rPr>
                <w:rFonts w:hint="eastAsia"/>
              </w:rPr>
              <w:t>≤580</w:t>
            </w:r>
          </w:p>
        </w:tc>
        <w:tc>
          <w:tcPr>
            <w:tcW w:w="2131" w:type="dxa"/>
          </w:tcPr>
          <w:p w:rsidR="00481692" w:rsidRPr="006D24ED" w:rsidRDefault="00481692" w:rsidP="00CE7DA2">
            <w:proofErr w:type="gramStart"/>
            <w:r w:rsidRPr="006D24ED">
              <w:rPr>
                <w:rFonts w:hint="eastAsia"/>
              </w:rPr>
              <w:t>锁块中心</w:t>
            </w:r>
            <w:proofErr w:type="gramEnd"/>
          </w:p>
        </w:tc>
      </w:tr>
      <w:tr w:rsidR="00481692" w:rsidTr="00481692">
        <w:tc>
          <w:tcPr>
            <w:tcW w:w="2130" w:type="dxa"/>
          </w:tcPr>
          <w:p w:rsidR="00481692" w:rsidRPr="006D24ED" w:rsidRDefault="00481692" w:rsidP="00CE7DA2">
            <w:r w:rsidRPr="006D24ED">
              <w:rPr>
                <w:rFonts w:hint="eastAsia"/>
              </w:rPr>
              <w:t>3</w:t>
            </w:r>
          </w:p>
        </w:tc>
        <w:tc>
          <w:tcPr>
            <w:tcW w:w="2130" w:type="dxa"/>
          </w:tcPr>
          <w:p w:rsidR="00481692" w:rsidRPr="006D24ED" w:rsidRDefault="00481692" w:rsidP="00CE7DA2">
            <w:r w:rsidRPr="006D24ED">
              <w:rPr>
                <w:rFonts w:hint="eastAsia"/>
              </w:rPr>
              <w:t>反包高度</w:t>
            </w:r>
          </w:p>
        </w:tc>
        <w:tc>
          <w:tcPr>
            <w:tcW w:w="2131" w:type="dxa"/>
          </w:tcPr>
          <w:p w:rsidR="00481692" w:rsidRPr="006D24ED" w:rsidRDefault="00481692" w:rsidP="00CE7DA2">
            <w:r w:rsidRPr="006D24ED">
              <w:rPr>
                <w:rFonts w:hint="eastAsia"/>
              </w:rPr>
              <w:t>60-160</w:t>
            </w:r>
          </w:p>
        </w:tc>
        <w:tc>
          <w:tcPr>
            <w:tcW w:w="2131" w:type="dxa"/>
          </w:tcPr>
          <w:p w:rsidR="00481692" w:rsidRDefault="00481692" w:rsidP="00CE7DA2"/>
        </w:tc>
      </w:tr>
    </w:tbl>
    <w:p w:rsidR="00481692" w:rsidRDefault="00481692">
      <w:pPr>
        <w:spacing w:line="480" w:lineRule="auto"/>
        <w:rPr>
          <w:szCs w:val="21"/>
        </w:rPr>
      </w:pPr>
    </w:p>
    <w:p w:rsidR="00821EAA" w:rsidRDefault="005072EA">
      <w:pPr>
        <w:spacing w:line="480" w:lineRule="auto"/>
        <w:rPr>
          <w:rFonts w:asciiTheme="minorEastAsia" w:eastAsiaTheme="minorEastAsia" w:hAnsiTheme="minorEastAsia"/>
          <w:b/>
          <w:szCs w:val="21"/>
        </w:rPr>
      </w:pPr>
      <w:r>
        <w:rPr>
          <w:rFonts w:asciiTheme="minorEastAsia" w:eastAsiaTheme="minorEastAsia" w:hAnsiTheme="minorEastAsia" w:hint="eastAsia"/>
          <w:b/>
          <w:szCs w:val="21"/>
        </w:rPr>
        <w:t>5.2 成型</w:t>
      </w:r>
      <w:proofErr w:type="gramStart"/>
      <w:r>
        <w:rPr>
          <w:rFonts w:asciiTheme="minorEastAsia" w:eastAsiaTheme="minorEastAsia" w:hAnsiTheme="minorEastAsia" w:hint="eastAsia"/>
          <w:b/>
          <w:szCs w:val="21"/>
        </w:rPr>
        <w:t>鼓基鼓</w:t>
      </w:r>
      <w:proofErr w:type="gramEnd"/>
      <w:r>
        <w:rPr>
          <w:rFonts w:asciiTheme="minorEastAsia" w:eastAsiaTheme="minorEastAsia" w:hAnsiTheme="minorEastAsia" w:hint="eastAsia"/>
          <w:b/>
          <w:szCs w:val="21"/>
        </w:rPr>
        <w:t>直径</w:t>
      </w:r>
    </w:p>
    <w:p w:rsidR="00821EAA" w:rsidRDefault="005072EA">
      <w:pPr>
        <w:spacing w:line="480" w:lineRule="auto"/>
        <w:rPr>
          <w:rFonts w:asciiTheme="minorEastAsia" w:eastAsiaTheme="minorEastAsia" w:hAnsiTheme="minorEastAsia"/>
          <w:b/>
          <w:color w:val="000000" w:themeColor="text1"/>
          <w:szCs w:val="21"/>
        </w:rPr>
      </w:pPr>
      <w:r>
        <w:rPr>
          <w:rFonts w:asciiTheme="minorEastAsia" w:eastAsiaTheme="minorEastAsia" w:hAnsiTheme="minorEastAsia" w:hint="eastAsia"/>
          <w:b/>
          <w:color w:val="000000" w:themeColor="text1"/>
          <w:szCs w:val="21"/>
        </w:rPr>
        <w:t>表2 成型</w:t>
      </w:r>
      <w:proofErr w:type="gramStart"/>
      <w:r>
        <w:rPr>
          <w:rFonts w:asciiTheme="minorEastAsia" w:eastAsiaTheme="minorEastAsia" w:hAnsiTheme="minorEastAsia" w:hint="eastAsia"/>
          <w:b/>
          <w:color w:val="000000" w:themeColor="text1"/>
          <w:szCs w:val="21"/>
        </w:rPr>
        <w:t>鼓基鼓</w:t>
      </w:r>
      <w:proofErr w:type="gramEnd"/>
      <w:r>
        <w:rPr>
          <w:rFonts w:asciiTheme="minorEastAsia" w:eastAsiaTheme="minorEastAsia" w:hAnsiTheme="minorEastAsia" w:hint="eastAsia"/>
          <w:b/>
          <w:color w:val="000000" w:themeColor="text1"/>
          <w:szCs w:val="21"/>
        </w:rPr>
        <w:t>直径表</w:t>
      </w:r>
    </w:p>
    <w:tbl>
      <w:tblPr>
        <w:tblW w:w="9373" w:type="dxa"/>
        <w:jc w:val="center"/>
        <w:tblInd w:w="91" w:type="dxa"/>
        <w:tblLayout w:type="fixed"/>
        <w:tblLook w:val="04A0" w:firstRow="1" w:lastRow="0" w:firstColumn="1" w:lastColumn="0" w:noHBand="0" w:noVBand="1"/>
      </w:tblPr>
      <w:tblGrid>
        <w:gridCol w:w="3228"/>
        <w:gridCol w:w="1842"/>
        <w:gridCol w:w="1276"/>
        <w:gridCol w:w="3027"/>
      </w:tblGrid>
      <w:tr w:rsidR="00821EAA">
        <w:trPr>
          <w:trHeight w:val="549"/>
          <w:jc w:val="center"/>
        </w:trPr>
        <w:tc>
          <w:tcPr>
            <w:tcW w:w="3228" w:type="dxa"/>
            <w:tcBorders>
              <w:top w:val="single" w:sz="12" w:space="0" w:color="auto"/>
              <w:left w:val="single" w:sz="12" w:space="0" w:color="auto"/>
              <w:bottom w:val="single" w:sz="6" w:space="0" w:color="auto"/>
              <w:right w:val="single" w:sz="6" w:space="0" w:color="auto"/>
            </w:tcBorders>
            <w:shd w:val="clear" w:color="auto" w:fill="auto"/>
            <w:vAlign w:val="center"/>
          </w:tcPr>
          <w:p w:rsidR="00821EAA" w:rsidRDefault="005072EA">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w:t>
            </w:r>
          </w:p>
        </w:tc>
        <w:tc>
          <w:tcPr>
            <w:tcW w:w="1842" w:type="dxa"/>
            <w:tcBorders>
              <w:top w:val="single" w:sz="12" w:space="0" w:color="auto"/>
              <w:left w:val="single" w:sz="6" w:space="0" w:color="auto"/>
              <w:bottom w:val="single" w:sz="6" w:space="0" w:color="auto"/>
              <w:right w:val="single" w:sz="4" w:space="0" w:color="auto"/>
            </w:tcBorders>
            <w:shd w:val="clear" w:color="auto" w:fill="auto"/>
            <w:vAlign w:val="center"/>
          </w:tcPr>
          <w:p w:rsidR="00821EAA" w:rsidRDefault="005072EA">
            <w:pPr>
              <w:jc w:val="center"/>
              <w:rPr>
                <w:rFonts w:ascii="宋体" w:hAnsi="宋体" w:cs="宋体"/>
                <w:color w:val="000000" w:themeColor="text1"/>
                <w:kern w:val="0"/>
                <w:sz w:val="18"/>
                <w:szCs w:val="18"/>
              </w:rPr>
            </w:pPr>
            <w:proofErr w:type="gramStart"/>
            <w:r>
              <w:rPr>
                <w:rFonts w:ascii="宋体" w:hAnsi="宋体" w:cs="宋体" w:hint="eastAsia"/>
                <w:color w:val="000000" w:themeColor="text1"/>
                <w:kern w:val="0"/>
                <w:sz w:val="18"/>
                <w:szCs w:val="18"/>
              </w:rPr>
              <w:t>基鼓直径</w:t>
            </w:r>
            <w:proofErr w:type="gramEnd"/>
            <w:r>
              <w:rPr>
                <w:rFonts w:ascii="宋体" w:hAnsi="宋体" w:cs="宋体" w:hint="eastAsia"/>
                <w:color w:val="000000" w:themeColor="text1"/>
                <w:kern w:val="0"/>
                <w:sz w:val="18"/>
                <w:szCs w:val="18"/>
              </w:rPr>
              <w:t>代号</w:t>
            </w:r>
          </w:p>
        </w:tc>
        <w:tc>
          <w:tcPr>
            <w:tcW w:w="1276" w:type="dxa"/>
            <w:tcBorders>
              <w:top w:val="single" w:sz="12" w:space="0" w:color="auto"/>
              <w:left w:val="single" w:sz="4" w:space="0" w:color="auto"/>
              <w:bottom w:val="single" w:sz="6" w:space="0" w:color="auto"/>
              <w:right w:val="single" w:sz="6" w:space="0" w:color="auto"/>
            </w:tcBorders>
            <w:shd w:val="clear" w:color="auto" w:fill="auto"/>
            <w:vAlign w:val="center"/>
          </w:tcPr>
          <w:p w:rsidR="00821EAA" w:rsidRDefault="005072EA">
            <w:pPr>
              <w:jc w:val="center"/>
              <w:rPr>
                <w:rFonts w:ascii="宋体" w:hAnsi="宋体" w:cs="宋体"/>
                <w:color w:val="000000"/>
                <w:kern w:val="0"/>
                <w:sz w:val="18"/>
                <w:szCs w:val="18"/>
              </w:rPr>
            </w:pPr>
            <w:r>
              <w:rPr>
                <w:rFonts w:ascii="宋体" w:hAnsi="宋体" w:cs="宋体" w:hint="eastAsia"/>
                <w:color w:val="000000"/>
                <w:kern w:val="0"/>
                <w:sz w:val="18"/>
                <w:szCs w:val="18"/>
              </w:rPr>
              <w:t>直径</w:t>
            </w:r>
          </w:p>
        </w:tc>
        <w:tc>
          <w:tcPr>
            <w:tcW w:w="3027" w:type="dxa"/>
            <w:tcBorders>
              <w:top w:val="single" w:sz="12" w:space="0" w:color="auto"/>
              <w:left w:val="single" w:sz="6" w:space="0" w:color="auto"/>
              <w:bottom w:val="single" w:sz="6" w:space="0" w:color="auto"/>
              <w:right w:val="single" w:sz="12" w:space="0" w:color="auto"/>
            </w:tcBorders>
            <w:shd w:val="clear" w:color="auto" w:fill="auto"/>
            <w:vAlign w:val="center"/>
          </w:tcPr>
          <w:p w:rsidR="00821EAA" w:rsidRDefault="005072EA">
            <w:pPr>
              <w:widowControl/>
              <w:jc w:val="center"/>
              <w:rPr>
                <w:rFonts w:ascii="宋体" w:hAnsi="宋体" w:cs="宋体"/>
                <w:color w:val="000000"/>
                <w:kern w:val="0"/>
                <w:sz w:val="18"/>
                <w:szCs w:val="18"/>
              </w:rPr>
            </w:pPr>
            <w:r>
              <w:rPr>
                <w:rFonts w:ascii="宋体" w:hAnsi="宋体" w:cs="宋体" w:hint="eastAsia"/>
                <w:color w:val="000000"/>
                <w:kern w:val="0"/>
                <w:sz w:val="18"/>
                <w:szCs w:val="18"/>
              </w:rPr>
              <w:t>备注</w:t>
            </w:r>
          </w:p>
        </w:tc>
      </w:tr>
      <w:tr w:rsidR="00821EAA">
        <w:trPr>
          <w:trHeight w:val="549"/>
          <w:jc w:val="center"/>
        </w:trPr>
        <w:tc>
          <w:tcPr>
            <w:tcW w:w="3228" w:type="dxa"/>
            <w:tcBorders>
              <w:top w:val="single" w:sz="6" w:space="0" w:color="auto"/>
              <w:left w:val="single" w:sz="12" w:space="0" w:color="auto"/>
              <w:bottom w:val="single" w:sz="12" w:space="0" w:color="auto"/>
              <w:right w:val="single" w:sz="6" w:space="0" w:color="auto"/>
            </w:tcBorders>
            <w:shd w:val="clear" w:color="auto" w:fill="auto"/>
            <w:vAlign w:val="center"/>
          </w:tcPr>
          <w:p w:rsidR="00821EAA" w:rsidRDefault="005072EA">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基鼓直径</w:t>
            </w:r>
            <w:proofErr w:type="gramEnd"/>
          </w:p>
        </w:tc>
        <w:tc>
          <w:tcPr>
            <w:tcW w:w="1842" w:type="dxa"/>
            <w:tcBorders>
              <w:top w:val="single" w:sz="6" w:space="0" w:color="auto"/>
              <w:left w:val="single" w:sz="6" w:space="0" w:color="auto"/>
              <w:bottom w:val="single" w:sz="12" w:space="0" w:color="auto"/>
              <w:right w:val="single" w:sz="4" w:space="0" w:color="auto"/>
            </w:tcBorders>
            <w:shd w:val="clear" w:color="auto" w:fill="auto"/>
            <w:vAlign w:val="center"/>
          </w:tcPr>
          <w:p w:rsidR="00821EAA" w:rsidRPr="006959DC" w:rsidRDefault="005072EA">
            <w:pPr>
              <w:jc w:val="center"/>
              <w:rPr>
                <w:rFonts w:ascii="宋体" w:hAnsi="宋体" w:cs="宋体"/>
                <w:kern w:val="0"/>
                <w:sz w:val="18"/>
                <w:szCs w:val="18"/>
              </w:rPr>
            </w:pPr>
            <w:r>
              <w:rPr>
                <w:rFonts w:ascii="宋体" w:hAnsi="宋体" w:cs="宋体"/>
                <w:color w:val="000000"/>
                <w:kern w:val="0"/>
                <w:sz w:val="18"/>
                <w:szCs w:val="18"/>
              </w:rPr>
              <w:t>14</w:t>
            </w:r>
            <w:r w:rsidRPr="006959DC">
              <w:rPr>
                <w:rFonts w:ascii="宋体" w:hAnsi="宋体" w:cs="宋体" w:hint="eastAsia"/>
                <w:kern w:val="0"/>
                <w:sz w:val="18"/>
                <w:szCs w:val="18"/>
              </w:rPr>
              <w:t>″</w:t>
            </w:r>
          </w:p>
          <w:p w:rsidR="00821EAA" w:rsidRPr="006959DC" w:rsidRDefault="005072EA">
            <w:pPr>
              <w:jc w:val="center"/>
              <w:rPr>
                <w:rFonts w:ascii="宋体" w:hAnsi="宋体" w:cs="宋体"/>
                <w:kern w:val="0"/>
                <w:sz w:val="18"/>
                <w:szCs w:val="18"/>
              </w:rPr>
            </w:pPr>
            <w:r w:rsidRPr="006959DC">
              <w:rPr>
                <w:rFonts w:ascii="宋体" w:hAnsi="宋体" w:cs="宋体"/>
                <w:kern w:val="0"/>
                <w:sz w:val="18"/>
                <w:szCs w:val="18"/>
              </w:rPr>
              <w:t>15″</w:t>
            </w:r>
          </w:p>
          <w:p w:rsidR="00821EAA" w:rsidRPr="006959DC" w:rsidRDefault="005072EA">
            <w:pPr>
              <w:jc w:val="center"/>
              <w:rPr>
                <w:rFonts w:ascii="宋体" w:hAnsi="宋体" w:cs="宋体"/>
                <w:kern w:val="0"/>
                <w:sz w:val="18"/>
                <w:szCs w:val="18"/>
              </w:rPr>
            </w:pPr>
            <w:r w:rsidRPr="006959DC">
              <w:rPr>
                <w:rFonts w:ascii="宋体" w:hAnsi="宋体" w:cs="宋体"/>
                <w:kern w:val="0"/>
                <w:sz w:val="18"/>
                <w:szCs w:val="18"/>
              </w:rPr>
              <w:t>16</w:t>
            </w:r>
            <w:r w:rsidRPr="006959DC">
              <w:rPr>
                <w:rFonts w:ascii="宋体" w:hAnsi="宋体" w:cs="宋体" w:hint="eastAsia"/>
                <w:kern w:val="0"/>
                <w:sz w:val="18"/>
                <w:szCs w:val="18"/>
              </w:rPr>
              <w:t>″</w:t>
            </w:r>
          </w:p>
          <w:p w:rsidR="00821EAA" w:rsidRPr="006959DC" w:rsidRDefault="005072EA">
            <w:pPr>
              <w:jc w:val="center"/>
              <w:rPr>
                <w:rFonts w:ascii="宋体" w:hAnsi="宋体" w:cs="宋体"/>
                <w:kern w:val="0"/>
                <w:sz w:val="18"/>
                <w:szCs w:val="18"/>
              </w:rPr>
            </w:pPr>
            <w:r w:rsidRPr="006959DC">
              <w:rPr>
                <w:rFonts w:ascii="宋体" w:hAnsi="宋体" w:cs="宋体"/>
                <w:kern w:val="0"/>
                <w:sz w:val="18"/>
                <w:szCs w:val="18"/>
              </w:rPr>
              <w:t>17</w:t>
            </w:r>
            <w:r w:rsidRPr="006959DC">
              <w:rPr>
                <w:rFonts w:ascii="宋体" w:hAnsi="宋体" w:cs="宋体" w:hint="eastAsia"/>
                <w:kern w:val="0"/>
                <w:sz w:val="18"/>
                <w:szCs w:val="18"/>
              </w:rPr>
              <w:t>″</w:t>
            </w:r>
          </w:p>
          <w:p w:rsidR="00821EAA" w:rsidRPr="006959DC" w:rsidRDefault="005072EA">
            <w:pPr>
              <w:jc w:val="center"/>
              <w:rPr>
                <w:rFonts w:ascii="宋体" w:hAnsi="宋体" w:cs="宋体"/>
                <w:kern w:val="0"/>
                <w:sz w:val="18"/>
                <w:szCs w:val="18"/>
              </w:rPr>
            </w:pPr>
            <w:r w:rsidRPr="006959DC">
              <w:rPr>
                <w:rFonts w:ascii="宋体" w:hAnsi="宋体" w:cs="宋体"/>
                <w:kern w:val="0"/>
                <w:sz w:val="18"/>
                <w:szCs w:val="18"/>
              </w:rPr>
              <w:t>18</w:t>
            </w:r>
            <w:r w:rsidRPr="006959DC">
              <w:rPr>
                <w:rFonts w:ascii="宋体" w:hAnsi="宋体" w:cs="宋体" w:hint="eastAsia"/>
                <w:kern w:val="0"/>
                <w:sz w:val="18"/>
                <w:szCs w:val="18"/>
              </w:rPr>
              <w:t>″</w:t>
            </w:r>
          </w:p>
          <w:p w:rsidR="00821EAA" w:rsidRPr="006959DC" w:rsidRDefault="005072EA">
            <w:pPr>
              <w:jc w:val="center"/>
              <w:rPr>
                <w:rFonts w:ascii="宋体" w:hAnsi="宋体" w:cs="宋体"/>
                <w:kern w:val="0"/>
                <w:sz w:val="18"/>
                <w:szCs w:val="18"/>
              </w:rPr>
            </w:pPr>
            <w:r w:rsidRPr="006959DC">
              <w:rPr>
                <w:rFonts w:ascii="宋体" w:hAnsi="宋体" w:cs="宋体"/>
                <w:kern w:val="0"/>
                <w:sz w:val="18"/>
                <w:szCs w:val="18"/>
              </w:rPr>
              <w:t>19</w:t>
            </w:r>
            <w:r w:rsidRPr="006959DC">
              <w:rPr>
                <w:rFonts w:ascii="宋体" w:hAnsi="宋体" w:cs="宋体" w:hint="eastAsia"/>
                <w:kern w:val="0"/>
                <w:sz w:val="18"/>
                <w:szCs w:val="18"/>
              </w:rPr>
              <w:t>″</w:t>
            </w:r>
          </w:p>
          <w:p w:rsidR="00821EAA" w:rsidRPr="006959DC" w:rsidRDefault="005072EA">
            <w:pPr>
              <w:jc w:val="center"/>
              <w:rPr>
                <w:rFonts w:ascii="宋体" w:hAnsi="宋体" w:cs="宋体"/>
                <w:kern w:val="0"/>
                <w:sz w:val="18"/>
                <w:szCs w:val="18"/>
              </w:rPr>
            </w:pPr>
            <w:r w:rsidRPr="006959DC">
              <w:rPr>
                <w:rFonts w:ascii="宋体" w:hAnsi="宋体" w:cs="宋体"/>
                <w:kern w:val="0"/>
                <w:sz w:val="18"/>
                <w:szCs w:val="18"/>
              </w:rPr>
              <w:t>20</w:t>
            </w:r>
            <w:r w:rsidRPr="006959DC">
              <w:rPr>
                <w:rFonts w:ascii="宋体" w:hAnsi="宋体" w:cs="宋体" w:hint="eastAsia"/>
                <w:kern w:val="0"/>
                <w:sz w:val="18"/>
                <w:szCs w:val="18"/>
              </w:rPr>
              <w:t>″</w:t>
            </w:r>
          </w:p>
          <w:p w:rsidR="00821EAA" w:rsidRPr="006959DC" w:rsidRDefault="005072EA">
            <w:pPr>
              <w:jc w:val="center"/>
              <w:rPr>
                <w:rFonts w:ascii="宋体" w:hAnsi="宋体" w:cs="宋体"/>
                <w:kern w:val="0"/>
                <w:sz w:val="18"/>
                <w:szCs w:val="18"/>
              </w:rPr>
            </w:pPr>
            <w:r w:rsidRPr="006959DC">
              <w:rPr>
                <w:rFonts w:ascii="宋体" w:hAnsi="宋体" w:cs="宋体"/>
                <w:kern w:val="0"/>
                <w:sz w:val="18"/>
                <w:szCs w:val="18"/>
              </w:rPr>
              <w:t>21</w:t>
            </w:r>
            <w:r w:rsidRPr="006959DC">
              <w:rPr>
                <w:rFonts w:ascii="宋体" w:hAnsi="宋体" w:cs="宋体" w:hint="eastAsia"/>
                <w:kern w:val="0"/>
                <w:sz w:val="18"/>
                <w:szCs w:val="18"/>
              </w:rPr>
              <w:t>″</w:t>
            </w:r>
          </w:p>
          <w:p w:rsidR="00821EAA" w:rsidRPr="006959DC" w:rsidRDefault="005072EA">
            <w:pPr>
              <w:jc w:val="center"/>
              <w:rPr>
                <w:rFonts w:ascii="宋体" w:hAnsi="宋体" w:cs="宋体"/>
                <w:kern w:val="0"/>
                <w:sz w:val="18"/>
                <w:szCs w:val="18"/>
              </w:rPr>
            </w:pPr>
            <w:r w:rsidRPr="006959DC">
              <w:rPr>
                <w:rFonts w:ascii="宋体" w:hAnsi="宋体" w:cs="宋体"/>
                <w:kern w:val="0"/>
                <w:sz w:val="18"/>
                <w:szCs w:val="18"/>
              </w:rPr>
              <w:t>22</w:t>
            </w:r>
            <w:r w:rsidRPr="006959DC">
              <w:rPr>
                <w:rFonts w:ascii="宋体" w:hAnsi="宋体" w:cs="宋体" w:hint="eastAsia"/>
                <w:kern w:val="0"/>
                <w:sz w:val="18"/>
                <w:szCs w:val="18"/>
              </w:rPr>
              <w:t>″</w:t>
            </w:r>
          </w:p>
          <w:p w:rsidR="00821EAA" w:rsidRDefault="005072EA">
            <w:pPr>
              <w:jc w:val="center"/>
              <w:rPr>
                <w:rFonts w:ascii="宋体" w:hAnsi="宋体" w:cs="宋体"/>
                <w:color w:val="000000"/>
                <w:kern w:val="0"/>
                <w:sz w:val="18"/>
                <w:szCs w:val="18"/>
              </w:rPr>
            </w:pPr>
            <w:r w:rsidRPr="006959DC">
              <w:rPr>
                <w:rFonts w:ascii="宋体" w:hAnsi="宋体" w:cs="宋体"/>
                <w:kern w:val="0"/>
                <w:sz w:val="18"/>
                <w:szCs w:val="18"/>
              </w:rPr>
              <w:t>24</w:t>
            </w:r>
            <w:r w:rsidRPr="006959DC">
              <w:rPr>
                <w:rFonts w:ascii="宋体" w:hAnsi="宋体" w:cs="宋体" w:hint="eastAsia"/>
                <w:kern w:val="0"/>
                <w:sz w:val="18"/>
                <w:szCs w:val="18"/>
              </w:rPr>
              <w:t>″</w:t>
            </w:r>
          </w:p>
        </w:tc>
        <w:tc>
          <w:tcPr>
            <w:tcW w:w="1276" w:type="dxa"/>
            <w:tcBorders>
              <w:top w:val="single" w:sz="6" w:space="0" w:color="auto"/>
              <w:left w:val="single" w:sz="4" w:space="0" w:color="auto"/>
              <w:bottom w:val="single" w:sz="12" w:space="0" w:color="auto"/>
              <w:right w:val="single" w:sz="6" w:space="0" w:color="auto"/>
            </w:tcBorders>
            <w:shd w:val="clear" w:color="auto" w:fill="auto"/>
            <w:vAlign w:val="center"/>
          </w:tcPr>
          <w:p w:rsidR="00821EAA" w:rsidRDefault="005072EA">
            <w:pPr>
              <w:jc w:val="center"/>
              <w:rPr>
                <w:rFonts w:ascii="宋体" w:hAnsi="宋体" w:cs="宋体"/>
                <w:color w:val="000000"/>
                <w:kern w:val="0"/>
                <w:sz w:val="18"/>
                <w:szCs w:val="18"/>
              </w:rPr>
            </w:pPr>
            <w:r>
              <w:rPr>
                <w:rFonts w:ascii="宋体" w:hAnsi="宋体" w:cs="宋体" w:hint="eastAsia"/>
                <w:color w:val="000000"/>
                <w:kern w:val="0"/>
                <w:sz w:val="18"/>
                <w:szCs w:val="18"/>
              </w:rPr>
              <w:t>Φ</w:t>
            </w:r>
            <w:r>
              <w:rPr>
                <w:rFonts w:ascii="宋体" w:hAnsi="宋体" w:cs="宋体"/>
                <w:color w:val="000000"/>
                <w:kern w:val="0"/>
                <w:sz w:val="18"/>
                <w:szCs w:val="18"/>
              </w:rPr>
              <w:t>333mm</w:t>
            </w:r>
          </w:p>
          <w:p w:rsidR="00821EAA" w:rsidRDefault="005072EA">
            <w:pPr>
              <w:jc w:val="center"/>
              <w:rPr>
                <w:rFonts w:ascii="宋体" w:hAnsi="宋体" w:cs="宋体"/>
                <w:color w:val="000000"/>
                <w:kern w:val="0"/>
                <w:sz w:val="18"/>
                <w:szCs w:val="18"/>
              </w:rPr>
            </w:pPr>
            <w:r>
              <w:rPr>
                <w:rFonts w:ascii="宋体" w:hAnsi="宋体" w:cs="宋体" w:hint="eastAsia"/>
                <w:color w:val="000000"/>
                <w:kern w:val="0"/>
                <w:sz w:val="18"/>
                <w:szCs w:val="18"/>
              </w:rPr>
              <w:t>Φ</w:t>
            </w:r>
            <w:r>
              <w:rPr>
                <w:rFonts w:ascii="宋体" w:hAnsi="宋体" w:cs="宋体"/>
                <w:color w:val="000000"/>
                <w:kern w:val="0"/>
                <w:sz w:val="18"/>
                <w:szCs w:val="18"/>
              </w:rPr>
              <w:t>360mm</w:t>
            </w:r>
          </w:p>
          <w:p w:rsidR="00821EAA" w:rsidRDefault="005072EA">
            <w:pPr>
              <w:jc w:val="center"/>
              <w:rPr>
                <w:rFonts w:ascii="宋体" w:hAnsi="宋体" w:cs="宋体"/>
                <w:color w:val="000000"/>
                <w:kern w:val="0"/>
                <w:sz w:val="18"/>
                <w:szCs w:val="18"/>
              </w:rPr>
            </w:pPr>
            <w:r>
              <w:rPr>
                <w:rFonts w:ascii="宋体" w:hAnsi="宋体" w:cs="宋体" w:hint="eastAsia"/>
                <w:color w:val="000000"/>
                <w:kern w:val="0"/>
                <w:sz w:val="18"/>
                <w:szCs w:val="18"/>
              </w:rPr>
              <w:t>Φ</w:t>
            </w:r>
            <w:r>
              <w:rPr>
                <w:rFonts w:ascii="宋体" w:hAnsi="宋体" w:cs="宋体"/>
                <w:color w:val="000000"/>
                <w:kern w:val="0"/>
                <w:sz w:val="18"/>
                <w:szCs w:val="18"/>
              </w:rPr>
              <w:t>385mm</w:t>
            </w:r>
          </w:p>
          <w:p w:rsidR="00821EAA" w:rsidRDefault="005072EA">
            <w:pPr>
              <w:jc w:val="center"/>
              <w:rPr>
                <w:rFonts w:ascii="宋体" w:hAnsi="宋体" w:cs="宋体"/>
                <w:color w:val="000000"/>
                <w:kern w:val="0"/>
                <w:sz w:val="18"/>
                <w:szCs w:val="18"/>
              </w:rPr>
            </w:pPr>
            <w:r>
              <w:rPr>
                <w:rFonts w:ascii="宋体" w:hAnsi="宋体" w:cs="宋体" w:hint="eastAsia"/>
                <w:color w:val="000000"/>
                <w:kern w:val="0"/>
                <w:sz w:val="18"/>
                <w:szCs w:val="18"/>
              </w:rPr>
              <w:t>Φ</w:t>
            </w:r>
            <w:r>
              <w:rPr>
                <w:rFonts w:ascii="宋体" w:hAnsi="宋体" w:cs="宋体"/>
                <w:color w:val="000000"/>
                <w:kern w:val="0"/>
                <w:sz w:val="18"/>
                <w:szCs w:val="18"/>
              </w:rPr>
              <w:t>417mm</w:t>
            </w:r>
          </w:p>
          <w:p w:rsidR="00821EAA" w:rsidRDefault="005072EA">
            <w:pPr>
              <w:jc w:val="center"/>
              <w:rPr>
                <w:rFonts w:ascii="宋体" w:hAnsi="宋体" w:cs="宋体"/>
                <w:color w:val="000000"/>
                <w:kern w:val="0"/>
                <w:sz w:val="18"/>
                <w:szCs w:val="18"/>
              </w:rPr>
            </w:pPr>
            <w:r>
              <w:rPr>
                <w:rFonts w:ascii="宋体" w:hAnsi="宋体" w:cs="宋体" w:hint="eastAsia"/>
                <w:color w:val="000000"/>
                <w:kern w:val="0"/>
                <w:sz w:val="18"/>
                <w:szCs w:val="18"/>
              </w:rPr>
              <w:t>Φ</w:t>
            </w:r>
            <w:r>
              <w:rPr>
                <w:rFonts w:ascii="宋体" w:hAnsi="宋体" w:cs="宋体"/>
                <w:color w:val="000000"/>
                <w:kern w:val="0"/>
                <w:sz w:val="18"/>
                <w:szCs w:val="18"/>
              </w:rPr>
              <w:t>442mm</w:t>
            </w:r>
          </w:p>
          <w:p w:rsidR="00821EAA" w:rsidRDefault="005072EA">
            <w:pPr>
              <w:jc w:val="center"/>
              <w:rPr>
                <w:rFonts w:ascii="宋体" w:hAnsi="宋体" w:cs="宋体"/>
                <w:color w:val="000000"/>
                <w:kern w:val="0"/>
                <w:sz w:val="18"/>
                <w:szCs w:val="18"/>
              </w:rPr>
            </w:pPr>
            <w:r>
              <w:rPr>
                <w:rFonts w:ascii="宋体" w:hAnsi="宋体" w:cs="宋体" w:hint="eastAsia"/>
                <w:color w:val="000000"/>
                <w:kern w:val="0"/>
                <w:sz w:val="18"/>
                <w:szCs w:val="18"/>
              </w:rPr>
              <w:t>Φ</w:t>
            </w:r>
            <w:r>
              <w:rPr>
                <w:rFonts w:ascii="宋体" w:hAnsi="宋体" w:cs="宋体"/>
                <w:color w:val="000000"/>
                <w:kern w:val="0"/>
                <w:sz w:val="18"/>
                <w:szCs w:val="18"/>
              </w:rPr>
              <w:t>463mm</w:t>
            </w:r>
          </w:p>
          <w:p w:rsidR="00821EAA" w:rsidRDefault="005072EA">
            <w:pPr>
              <w:jc w:val="center"/>
              <w:rPr>
                <w:rFonts w:ascii="宋体" w:hAnsi="宋体" w:cs="宋体"/>
                <w:color w:val="000000"/>
                <w:kern w:val="0"/>
                <w:sz w:val="18"/>
                <w:szCs w:val="18"/>
              </w:rPr>
            </w:pPr>
            <w:r>
              <w:rPr>
                <w:rFonts w:ascii="宋体" w:hAnsi="宋体" w:cs="宋体" w:hint="eastAsia"/>
                <w:color w:val="000000"/>
                <w:kern w:val="0"/>
                <w:sz w:val="18"/>
                <w:szCs w:val="18"/>
              </w:rPr>
              <w:t>Φ</w:t>
            </w:r>
            <w:r>
              <w:rPr>
                <w:rFonts w:ascii="宋体" w:hAnsi="宋体" w:cs="宋体"/>
                <w:color w:val="000000"/>
                <w:kern w:val="0"/>
                <w:sz w:val="18"/>
                <w:szCs w:val="18"/>
              </w:rPr>
              <w:t>488mm</w:t>
            </w:r>
          </w:p>
          <w:p w:rsidR="00821EAA" w:rsidRDefault="005072EA">
            <w:pPr>
              <w:jc w:val="center"/>
              <w:rPr>
                <w:rFonts w:ascii="宋体" w:hAnsi="宋体" w:cs="宋体"/>
                <w:color w:val="000000"/>
                <w:kern w:val="0"/>
                <w:sz w:val="18"/>
                <w:szCs w:val="18"/>
              </w:rPr>
            </w:pPr>
            <w:r>
              <w:rPr>
                <w:rFonts w:ascii="宋体" w:hAnsi="宋体" w:cs="宋体" w:hint="eastAsia"/>
                <w:color w:val="000000"/>
                <w:kern w:val="0"/>
                <w:sz w:val="18"/>
                <w:szCs w:val="18"/>
              </w:rPr>
              <w:t>Φ</w:t>
            </w:r>
            <w:r>
              <w:rPr>
                <w:rFonts w:ascii="宋体" w:hAnsi="宋体" w:cs="宋体"/>
                <w:color w:val="000000"/>
                <w:kern w:val="0"/>
                <w:sz w:val="18"/>
                <w:szCs w:val="18"/>
              </w:rPr>
              <w:t>514mm</w:t>
            </w:r>
          </w:p>
          <w:p w:rsidR="00821EAA" w:rsidRDefault="005072EA">
            <w:pPr>
              <w:jc w:val="center"/>
              <w:rPr>
                <w:rFonts w:ascii="宋体" w:hAnsi="宋体" w:cs="宋体"/>
                <w:color w:val="000000"/>
                <w:kern w:val="0"/>
                <w:sz w:val="18"/>
                <w:szCs w:val="18"/>
              </w:rPr>
            </w:pPr>
            <w:r>
              <w:rPr>
                <w:rFonts w:ascii="宋体" w:hAnsi="宋体" w:cs="宋体" w:hint="eastAsia"/>
                <w:color w:val="000000"/>
                <w:kern w:val="0"/>
                <w:sz w:val="18"/>
                <w:szCs w:val="18"/>
              </w:rPr>
              <w:t>Φ</w:t>
            </w:r>
            <w:r>
              <w:rPr>
                <w:rFonts w:ascii="宋体" w:hAnsi="宋体" w:cs="宋体"/>
                <w:color w:val="000000"/>
                <w:kern w:val="0"/>
                <w:sz w:val="18"/>
                <w:szCs w:val="18"/>
              </w:rPr>
              <w:t>542mm</w:t>
            </w:r>
          </w:p>
          <w:p w:rsidR="00821EAA" w:rsidRDefault="005072EA">
            <w:pPr>
              <w:jc w:val="center"/>
              <w:rPr>
                <w:sz w:val="18"/>
                <w:szCs w:val="18"/>
              </w:rPr>
            </w:pPr>
            <w:r>
              <w:rPr>
                <w:rFonts w:ascii="宋体" w:hAnsi="宋体" w:cs="宋体" w:hint="eastAsia"/>
                <w:color w:val="000000"/>
                <w:kern w:val="0"/>
                <w:sz w:val="18"/>
                <w:szCs w:val="18"/>
              </w:rPr>
              <w:t>Φ</w:t>
            </w:r>
            <w:r>
              <w:rPr>
                <w:rFonts w:ascii="宋体" w:hAnsi="宋体" w:cs="宋体"/>
                <w:color w:val="000000"/>
                <w:kern w:val="0"/>
                <w:sz w:val="18"/>
                <w:szCs w:val="18"/>
              </w:rPr>
              <w:t>592mm</w:t>
            </w:r>
          </w:p>
        </w:tc>
        <w:tc>
          <w:tcPr>
            <w:tcW w:w="3027" w:type="dxa"/>
            <w:tcBorders>
              <w:top w:val="single" w:sz="6" w:space="0" w:color="auto"/>
              <w:left w:val="single" w:sz="6" w:space="0" w:color="auto"/>
              <w:bottom w:val="single" w:sz="12" w:space="0" w:color="auto"/>
              <w:right w:val="single" w:sz="12" w:space="0" w:color="auto"/>
            </w:tcBorders>
            <w:shd w:val="clear" w:color="auto" w:fill="auto"/>
            <w:vAlign w:val="center"/>
          </w:tcPr>
          <w:p w:rsidR="00821EAA" w:rsidRDefault="005072EA">
            <w:pPr>
              <w:widowControl/>
              <w:jc w:val="center"/>
              <w:rPr>
                <w:rFonts w:ascii="宋体" w:hAnsi="宋体" w:cs="宋体"/>
                <w:color w:val="000000"/>
                <w:kern w:val="0"/>
                <w:sz w:val="18"/>
                <w:szCs w:val="18"/>
              </w:rPr>
            </w:pPr>
            <w:r>
              <w:rPr>
                <w:rFonts w:ascii="宋体" w:hAnsi="宋体" w:cs="宋体" w:hint="eastAsia"/>
                <w:color w:val="000000"/>
                <w:kern w:val="0"/>
                <w:sz w:val="18"/>
                <w:szCs w:val="18"/>
              </w:rPr>
              <w:t>常规尺寸值</w:t>
            </w:r>
          </w:p>
        </w:tc>
      </w:tr>
    </w:tbl>
    <w:p w:rsidR="00821EAA" w:rsidRDefault="005072EA">
      <w:pPr>
        <w:spacing w:line="480" w:lineRule="auto"/>
        <w:rPr>
          <w:rFonts w:asciiTheme="minorEastAsia" w:eastAsiaTheme="minorEastAsia" w:hAnsiTheme="minorEastAsia"/>
          <w:b/>
          <w:szCs w:val="21"/>
        </w:rPr>
      </w:pPr>
      <w:r>
        <w:rPr>
          <w:rFonts w:asciiTheme="minorEastAsia" w:eastAsiaTheme="minorEastAsia" w:hAnsiTheme="minorEastAsia" w:hint="eastAsia"/>
          <w:b/>
          <w:szCs w:val="21"/>
        </w:rPr>
        <w:t>5.3 成型鼓推荐参数</w:t>
      </w:r>
    </w:p>
    <w:p w:rsidR="00821EAA" w:rsidRDefault="005072EA">
      <w:pPr>
        <w:spacing w:line="480" w:lineRule="auto"/>
        <w:rPr>
          <w:rFonts w:asciiTheme="minorEastAsia" w:eastAsiaTheme="minorEastAsia" w:hAnsiTheme="minorEastAsia"/>
          <w:b/>
          <w:szCs w:val="21"/>
        </w:rPr>
      </w:pPr>
      <w:r>
        <w:rPr>
          <w:rFonts w:asciiTheme="minorEastAsia" w:eastAsiaTheme="minorEastAsia" w:hAnsiTheme="minorEastAsia" w:hint="eastAsia"/>
          <w:b/>
          <w:szCs w:val="21"/>
        </w:rPr>
        <w:t>表3成型鼓推荐参数表</w:t>
      </w:r>
    </w:p>
    <w:tbl>
      <w:tblPr>
        <w:tblW w:w="9373" w:type="dxa"/>
        <w:jc w:val="center"/>
        <w:tblInd w:w="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7"/>
        <w:gridCol w:w="3136"/>
        <w:gridCol w:w="2928"/>
        <w:gridCol w:w="2602"/>
      </w:tblGrid>
      <w:tr w:rsidR="00821EAA">
        <w:trPr>
          <w:trHeight w:val="457"/>
          <w:jc w:val="center"/>
        </w:trPr>
        <w:tc>
          <w:tcPr>
            <w:tcW w:w="707" w:type="dxa"/>
            <w:shd w:val="clear" w:color="auto" w:fill="auto"/>
            <w:vAlign w:val="center"/>
          </w:tcPr>
          <w:p w:rsidR="00821EAA" w:rsidRDefault="005072EA">
            <w:pPr>
              <w:widowControl/>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3136" w:type="dxa"/>
            <w:shd w:val="clear" w:color="auto" w:fill="auto"/>
            <w:vAlign w:val="center"/>
          </w:tcPr>
          <w:p w:rsidR="00821EAA" w:rsidRDefault="005072EA">
            <w:pPr>
              <w:widowControl/>
              <w:jc w:val="center"/>
              <w:rPr>
                <w:rFonts w:ascii="宋体" w:hAnsi="宋体" w:cs="宋体"/>
                <w:color w:val="000000"/>
                <w:kern w:val="0"/>
                <w:sz w:val="18"/>
                <w:szCs w:val="18"/>
              </w:rPr>
            </w:pPr>
            <w:r>
              <w:rPr>
                <w:rFonts w:ascii="宋体" w:hAnsi="宋体" w:cs="宋体" w:hint="eastAsia"/>
                <w:color w:val="000000"/>
                <w:kern w:val="0"/>
                <w:sz w:val="18"/>
                <w:szCs w:val="18"/>
              </w:rPr>
              <w:t>项目</w:t>
            </w:r>
          </w:p>
        </w:tc>
        <w:tc>
          <w:tcPr>
            <w:tcW w:w="2928" w:type="dxa"/>
            <w:shd w:val="clear" w:color="auto" w:fill="auto"/>
            <w:vAlign w:val="center"/>
          </w:tcPr>
          <w:p w:rsidR="00821EAA" w:rsidRDefault="005072EA">
            <w:pPr>
              <w:widowControl/>
              <w:jc w:val="center"/>
              <w:rPr>
                <w:rFonts w:ascii="宋体" w:hAnsi="宋体" w:cs="宋体"/>
                <w:color w:val="000000"/>
                <w:kern w:val="0"/>
                <w:sz w:val="18"/>
                <w:szCs w:val="18"/>
              </w:rPr>
            </w:pPr>
            <w:r>
              <w:rPr>
                <w:rFonts w:ascii="宋体" w:hAnsi="宋体" w:cs="宋体" w:hint="eastAsia"/>
                <w:color w:val="000000"/>
                <w:kern w:val="0"/>
                <w:sz w:val="18"/>
                <w:szCs w:val="18"/>
              </w:rPr>
              <w:t>要求</w:t>
            </w:r>
          </w:p>
        </w:tc>
        <w:tc>
          <w:tcPr>
            <w:tcW w:w="2602" w:type="dxa"/>
            <w:shd w:val="clear" w:color="auto" w:fill="auto"/>
            <w:vAlign w:val="center"/>
          </w:tcPr>
          <w:p w:rsidR="00821EAA" w:rsidRDefault="005072EA">
            <w:pPr>
              <w:widowControl/>
              <w:jc w:val="center"/>
              <w:rPr>
                <w:rFonts w:ascii="宋体" w:hAnsi="宋体" w:cs="宋体"/>
                <w:color w:val="000000"/>
                <w:kern w:val="0"/>
                <w:sz w:val="18"/>
                <w:szCs w:val="18"/>
              </w:rPr>
            </w:pPr>
            <w:r>
              <w:rPr>
                <w:rFonts w:ascii="宋体" w:hAnsi="宋体" w:cs="宋体" w:hint="eastAsia"/>
                <w:color w:val="000000"/>
                <w:kern w:val="0"/>
                <w:sz w:val="18"/>
                <w:szCs w:val="18"/>
              </w:rPr>
              <w:t>备注</w:t>
            </w:r>
          </w:p>
        </w:tc>
      </w:tr>
      <w:tr w:rsidR="00821EAA">
        <w:trPr>
          <w:trHeight w:val="457"/>
          <w:jc w:val="center"/>
        </w:trPr>
        <w:tc>
          <w:tcPr>
            <w:tcW w:w="707" w:type="dxa"/>
            <w:shd w:val="clear" w:color="auto" w:fill="auto"/>
            <w:vAlign w:val="center"/>
          </w:tcPr>
          <w:p w:rsidR="00821EAA" w:rsidRDefault="005072EA">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3136" w:type="dxa"/>
            <w:shd w:val="clear" w:color="auto" w:fill="auto"/>
            <w:vAlign w:val="center"/>
          </w:tcPr>
          <w:p w:rsidR="00821EAA" w:rsidRDefault="005072EA">
            <w:pPr>
              <w:widowControl/>
              <w:jc w:val="center"/>
              <w:rPr>
                <w:rFonts w:ascii="宋体" w:hAnsi="宋体" w:cs="宋体"/>
                <w:color w:val="000000"/>
                <w:kern w:val="0"/>
                <w:sz w:val="18"/>
                <w:szCs w:val="18"/>
              </w:rPr>
            </w:pPr>
            <w:r>
              <w:rPr>
                <w:rFonts w:ascii="宋体" w:hAnsi="宋体" w:cs="宋体" w:hint="eastAsia"/>
                <w:color w:val="000000"/>
                <w:kern w:val="0"/>
                <w:sz w:val="18"/>
                <w:szCs w:val="18"/>
              </w:rPr>
              <w:t>丝杠螺距参数（头数、螺距）</w:t>
            </w:r>
          </w:p>
        </w:tc>
        <w:tc>
          <w:tcPr>
            <w:tcW w:w="2928" w:type="dxa"/>
            <w:shd w:val="clear" w:color="auto" w:fill="auto"/>
            <w:vAlign w:val="center"/>
          </w:tcPr>
          <w:p w:rsidR="00821EAA" w:rsidRDefault="005072EA">
            <w:pPr>
              <w:widowControl/>
              <w:jc w:val="center"/>
              <w:rPr>
                <w:rFonts w:ascii="宋体" w:hAnsi="宋体" w:cs="宋体"/>
                <w:color w:val="000000"/>
                <w:kern w:val="0"/>
                <w:sz w:val="18"/>
                <w:szCs w:val="18"/>
              </w:rPr>
            </w:pPr>
            <w:r>
              <w:rPr>
                <w:rFonts w:ascii="宋体" w:hAnsi="宋体" w:cs="宋体" w:hint="eastAsia"/>
                <w:color w:val="000000"/>
                <w:kern w:val="0"/>
                <w:sz w:val="18"/>
                <w:szCs w:val="18"/>
              </w:rPr>
              <w:t>单头螺纹</w:t>
            </w:r>
            <w:r>
              <w:rPr>
                <w:rFonts w:ascii="宋体" w:hAnsi="宋体" w:cs="宋体"/>
                <w:color w:val="000000"/>
                <w:kern w:val="0"/>
                <w:sz w:val="18"/>
                <w:szCs w:val="18"/>
              </w:rPr>
              <w:t xml:space="preserve">/ </w:t>
            </w:r>
            <w:r>
              <w:rPr>
                <w:rFonts w:ascii="宋体" w:hAnsi="宋体" w:cs="宋体" w:hint="eastAsia"/>
                <w:color w:val="000000"/>
                <w:kern w:val="0"/>
                <w:sz w:val="18"/>
                <w:szCs w:val="18"/>
              </w:rPr>
              <w:t>导程</w:t>
            </w:r>
            <w:r>
              <w:rPr>
                <w:rFonts w:ascii="宋体" w:hAnsi="宋体" w:cs="宋体"/>
                <w:color w:val="000000"/>
                <w:kern w:val="0"/>
                <w:sz w:val="18"/>
                <w:szCs w:val="18"/>
              </w:rPr>
              <w:t>10mm（推荐）</w:t>
            </w:r>
          </w:p>
        </w:tc>
        <w:tc>
          <w:tcPr>
            <w:tcW w:w="2602" w:type="dxa"/>
            <w:shd w:val="clear" w:color="auto" w:fill="auto"/>
            <w:vAlign w:val="center"/>
          </w:tcPr>
          <w:p w:rsidR="00821EAA" w:rsidRDefault="005072EA">
            <w:pPr>
              <w:widowControl/>
              <w:jc w:val="center"/>
              <w:rPr>
                <w:rFonts w:ascii="宋体" w:hAnsi="宋体" w:cs="宋体"/>
                <w:color w:val="000000"/>
                <w:kern w:val="0"/>
                <w:sz w:val="18"/>
                <w:szCs w:val="18"/>
              </w:rPr>
            </w:pPr>
            <w:r>
              <w:rPr>
                <w:rFonts w:ascii="宋体" w:hAnsi="宋体" w:cs="宋体" w:hint="eastAsia"/>
                <w:color w:val="000000"/>
                <w:kern w:val="0"/>
                <w:sz w:val="18"/>
                <w:szCs w:val="18"/>
              </w:rPr>
              <w:t>适用于气动反包</w:t>
            </w:r>
          </w:p>
        </w:tc>
      </w:tr>
      <w:tr w:rsidR="00821EAA">
        <w:trPr>
          <w:trHeight w:val="457"/>
          <w:jc w:val="center"/>
        </w:trPr>
        <w:tc>
          <w:tcPr>
            <w:tcW w:w="707" w:type="dxa"/>
            <w:shd w:val="clear" w:color="auto" w:fill="auto"/>
            <w:vAlign w:val="center"/>
          </w:tcPr>
          <w:p w:rsidR="00821EAA" w:rsidRDefault="005072EA">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3136" w:type="dxa"/>
            <w:shd w:val="clear" w:color="auto" w:fill="auto"/>
            <w:vAlign w:val="center"/>
          </w:tcPr>
          <w:p w:rsidR="00821EAA" w:rsidRDefault="005072EA">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锁块数量</w:t>
            </w:r>
            <w:proofErr w:type="gramEnd"/>
          </w:p>
        </w:tc>
        <w:tc>
          <w:tcPr>
            <w:tcW w:w="2928" w:type="dxa"/>
            <w:shd w:val="clear" w:color="auto" w:fill="auto"/>
            <w:vAlign w:val="center"/>
          </w:tcPr>
          <w:p w:rsidR="00821EAA" w:rsidRDefault="005072EA">
            <w:pPr>
              <w:widowControl/>
              <w:jc w:val="center"/>
              <w:rPr>
                <w:rFonts w:ascii="宋体" w:hAnsi="宋体" w:cs="宋体"/>
                <w:color w:val="000000"/>
                <w:kern w:val="0"/>
                <w:sz w:val="18"/>
                <w:szCs w:val="18"/>
              </w:rPr>
            </w:pPr>
            <w:r>
              <w:rPr>
                <w:rFonts w:ascii="宋体" w:hAnsi="宋体" w:cs="宋体" w:hint="eastAsia"/>
                <w:color w:val="000000"/>
                <w:kern w:val="0"/>
                <w:sz w:val="18"/>
                <w:szCs w:val="18"/>
              </w:rPr>
              <w:t>单侧</w:t>
            </w:r>
            <w:r>
              <w:rPr>
                <w:rFonts w:ascii="宋体" w:hAnsi="宋体" w:cs="宋体"/>
                <w:color w:val="000000"/>
                <w:kern w:val="0"/>
                <w:sz w:val="18"/>
                <w:szCs w:val="18"/>
              </w:rPr>
              <w:t>24块</w:t>
            </w:r>
          </w:p>
        </w:tc>
        <w:tc>
          <w:tcPr>
            <w:tcW w:w="2602" w:type="dxa"/>
            <w:shd w:val="clear" w:color="auto" w:fill="auto"/>
            <w:vAlign w:val="center"/>
          </w:tcPr>
          <w:p w:rsidR="00821EAA" w:rsidRDefault="005072EA">
            <w:pPr>
              <w:widowControl/>
              <w:jc w:val="center"/>
              <w:rPr>
                <w:rFonts w:ascii="宋体" w:hAnsi="宋体" w:cs="宋体"/>
                <w:color w:val="000000"/>
                <w:kern w:val="0"/>
                <w:sz w:val="18"/>
                <w:szCs w:val="18"/>
              </w:rPr>
            </w:pPr>
            <w:r>
              <w:rPr>
                <w:rFonts w:ascii="宋体" w:hAnsi="宋体" w:cs="宋体" w:hint="eastAsia"/>
                <w:color w:val="000000"/>
                <w:kern w:val="0"/>
                <w:sz w:val="18"/>
                <w:szCs w:val="18"/>
              </w:rPr>
              <w:t>大寸数可用</w:t>
            </w:r>
            <w:r>
              <w:rPr>
                <w:rFonts w:ascii="宋体" w:hAnsi="宋体" w:cs="宋体"/>
                <w:color w:val="000000"/>
                <w:kern w:val="0"/>
                <w:sz w:val="18"/>
                <w:szCs w:val="18"/>
              </w:rPr>
              <w:t>30块</w:t>
            </w:r>
          </w:p>
        </w:tc>
      </w:tr>
    </w:tbl>
    <w:p w:rsidR="00821EAA" w:rsidRDefault="005072EA">
      <w:pPr>
        <w:spacing w:line="480" w:lineRule="auto"/>
        <w:rPr>
          <w:rFonts w:asciiTheme="minorEastAsia" w:eastAsiaTheme="minorEastAsia" w:hAnsiTheme="minorEastAsia"/>
          <w:b/>
          <w:szCs w:val="21"/>
        </w:rPr>
      </w:pPr>
      <w:r>
        <w:rPr>
          <w:rFonts w:asciiTheme="minorEastAsia" w:eastAsiaTheme="minorEastAsia" w:hAnsiTheme="minorEastAsia" w:hint="eastAsia"/>
          <w:b/>
          <w:szCs w:val="21"/>
        </w:rPr>
        <w:t>5.4 其他特殊要求</w:t>
      </w:r>
    </w:p>
    <w:p w:rsidR="00821EAA" w:rsidRDefault="005072EA">
      <w:pPr>
        <w:rPr>
          <w:rFonts w:asciiTheme="minorEastAsia" w:eastAsiaTheme="minorEastAsia" w:hAnsiTheme="minorEastAsia"/>
          <w:szCs w:val="21"/>
        </w:rPr>
      </w:pPr>
      <w:r>
        <w:rPr>
          <w:rFonts w:asciiTheme="minorEastAsia" w:eastAsiaTheme="minorEastAsia" w:hAnsiTheme="minorEastAsia" w:hint="eastAsia"/>
          <w:b/>
          <w:szCs w:val="21"/>
        </w:rPr>
        <w:t>5.4.1</w:t>
      </w:r>
      <w:r>
        <w:rPr>
          <w:rFonts w:hint="eastAsia"/>
          <w:szCs w:val="21"/>
        </w:rPr>
        <w:t>丝杠螺纹方向应与成型机对应</w:t>
      </w:r>
    </w:p>
    <w:p w:rsidR="00821EAA" w:rsidRDefault="005072EA">
      <w:pPr>
        <w:rPr>
          <w:rFonts w:asciiTheme="minorEastAsia" w:eastAsiaTheme="minorEastAsia" w:hAnsiTheme="minorEastAsia"/>
          <w:szCs w:val="21"/>
        </w:rPr>
      </w:pPr>
      <w:r>
        <w:rPr>
          <w:rFonts w:asciiTheme="minorEastAsia" w:eastAsiaTheme="minorEastAsia" w:hAnsiTheme="minorEastAsia" w:hint="eastAsia"/>
          <w:b/>
          <w:szCs w:val="21"/>
        </w:rPr>
        <w:t>5.4.2</w:t>
      </w:r>
      <w:r>
        <w:rPr>
          <w:rFonts w:hint="eastAsia"/>
          <w:szCs w:val="21"/>
        </w:rPr>
        <w:t>反包</w:t>
      </w:r>
      <w:proofErr w:type="gramStart"/>
      <w:r>
        <w:rPr>
          <w:rFonts w:hint="eastAsia"/>
          <w:szCs w:val="21"/>
        </w:rPr>
        <w:t>杆形式</w:t>
      </w:r>
      <w:proofErr w:type="gramEnd"/>
      <w:r>
        <w:rPr>
          <w:rFonts w:hint="eastAsia"/>
          <w:szCs w:val="21"/>
        </w:rPr>
        <w:t>为单排杆（双排反包轮</w:t>
      </w:r>
      <w:r>
        <w:rPr>
          <w:rFonts w:hint="eastAsia"/>
          <w:szCs w:val="21"/>
        </w:rPr>
        <w:t>+</w:t>
      </w:r>
      <w:r>
        <w:rPr>
          <w:rFonts w:hint="eastAsia"/>
          <w:szCs w:val="21"/>
        </w:rPr>
        <w:t>轴承支撑）</w:t>
      </w:r>
      <w:r>
        <w:rPr>
          <w:rFonts w:asciiTheme="minorEastAsia" w:eastAsiaTheme="minorEastAsia" w:hAnsiTheme="minorEastAsia" w:hint="eastAsia"/>
          <w:szCs w:val="21"/>
        </w:rPr>
        <w:t>。</w:t>
      </w:r>
    </w:p>
    <w:p w:rsidR="00821EAA" w:rsidRDefault="005072EA">
      <w:pPr>
        <w:rPr>
          <w:rFonts w:asciiTheme="minorEastAsia" w:eastAsiaTheme="minorEastAsia" w:hAnsiTheme="minorEastAsia"/>
          <w:szCs w:val="21"/>
        </w:rPr>
      </w:pPr>
      <w:r>
        <w:rPr>
          <w:rFonts w:asciiTheme="minorEastAsia" w:eastAsiaTheme="minorEastAsia" w:hAnsiTheme="minorEastAsia" w:hint="eastAsia"/>
          <w:b/>
          <w:szCs w:val="21"/>
        </w:rPr>
        <w:t>5.4.3</w:t>
      </w:r>
      <w:proofErr w:type="gramStart"/>
      <w:r>
        <w:rPr>
          <w:rFonts w:hint="eastAsia"/>
          <w:szCs w:val="21"/>
        </w:rPr>
        <w:t>锁块结构为锥台形式</w:t>
      </w:r>
      <w:proofErr w:type="gramEnd"/>
      <w:r>
        <w:rPr>
          <w:rFonts w:asciiTheme="minorEastAsia" w:eastAsiaTheme="minorEastAsia" w:hAnsiTheme="minorEastAsia" w:hint="eastAsia"/>
          <w:szCs w:val="21"/>
        </w:rPr>
        <w:t>。</w:t>
      </w:r>
    </w:p>
    <w:p w:rsidR="00821EAA" w:rsidRDefault="005072EA">
      <w:pPr>
        <w:rPr>
          <w:rFonts w:asciiTheme="minorEastAsia" w:eastAsiaTheme="minorEastAsia" w:hAnsiTheme="minorEastAsia"/>
          <w:szCs w:val="21"/>
        </w:rPr>
      </w:pPr>
      <w:r>
        <w:rPr>
          <w:rFonts w:asciiTheme="minorEastAsia" w:eastAsiaTheme="minorEastAsia" w:hAnsiTheme="minorEastAsia" w:hint="eastAsia"/>
          <w:b/>
          <w:szCs w:val="21"/>
        </w:rPr>
        <w:t>5.4.4</w:t>
      </w:r>
      <w:r>
        <w:rPr>
          <w:rFonts w:hint="eastAsia"/>
          <w:szCs w:val="21"/>
        </w:rPr>
        <w:t>密封圈类型为星型或者</w:t>
      </w:r>
      <w:r>
        <w:rPr>
          <w:rFonts w:hint="eastAsia"/>
          <w:szCs w:val="21"/>
        </w:rPr>
        <w:t>O</w:t>
      </w:r>
      <w:r>
        <w:rPr>
          <w:rFonts w:hint="eastAsia"/>
          <w:szCs w:val="21"/>
        </w:rPr>
        <w:t>型密封圈（静密封为</w:t>
      </w:r>
      <w:r>
        <w:rPr>
          <w:rFonts w:hint="eastAsia"/>
          <w:szCs w:val="21"/>
        </w:rPr>
        <w:t>O</w:t>
      </w:r>
      <w:r>
        <w:rPr>
          <w:rFonts w:hint="eastAsia"/>
          <w:szCs w:val="21"/>
        </w:rPr>
        <w:t>型圈）</w:t>
      </w:r>
      <w:r>
        <w:rPr>
          <w:rFonts w:asciiTheme="minorEastAsia" w:eastAsiaTheme="minorEastAsia" w:hAnsiTheme="minorEastAsia" w:hint="eastAsia"/>
          <w:szCs w:val="21"/>
        </w:rPr>
        <w:t>。</w:t>
      </w:r>
    </w:p>
    <w:p w:rsidR="00821EAA" w:rsidRDefault="005072EA">
      <w:pPr>
        <w:rPr>
          <w:rFonts w:asciiTheme="minorEastAsia" w:eastAsiaTheme="minorEastAsia" w:hAnsiTheme="minorEastAsia"/>
          <w:szCs w:val="21"/>
        </w:rPr>
      </w:pPr>
      <w:r>
        <w:rPr>
          <w:rFonts w:asciiTheme="minorEastAsia" w:eastAsiaTheme="minorEastAsia" w:hAnsiTheme="minorEastAsia" w:hint="eastAsia"/>
          <w:b/>
          <w:szCs w:val="21"/>
        </w:rPr>
        <w:t>5.4.5</w:t>
      </w:r>
      <w:r>
        <w:rPr>
          <w:rFonts w:hint="eastAsia"/>
          <w:szCs w:val="21"/>
        </w:rPr>
        <w:t>内衬层接头固定形式为真空吸附或磁铁压板吸附</w:t>
      </w:r>
      <w:r>
        <w:rPr>
          <w:rFonts w:asciiTheme="minorEastAsia" w:eastAsiaTheme="minorEastAsia" w:hAnsiTheme="minorEastAsia" w:hint="eastAsia"/>
          <w:szCs w:val="21"/>
        </w:rPr>
        <w:t>。</w:t>
      </w:r>
    </w:p>
    <w:p w:rsidR="00821EAA" w:rsidRDefault="00821EAA">
      <w:pPr>
        <w:rPr>
          <w:rFonts w:asciiTheme="minorEastAsia" w:eastAsiaTheme="minorEastAsia" w:hAnsiTheme="minorEastAsia"/>
          <w:szCs w:val="21"/>
        </w:rPr>
      </w:pPr>
    </w:p>
    <w:p w:rsidR="00821EAA" w:rsidRDefault="005072EA">
      <w:pPr>
        <w:spacing w:line="480" w:lineRule="auto"/>
        <w:rPr>
          <w:rFonts w:asciiTheme="minorEastAsia" w:eastAsiaTheme="minorEastAsia" w:hAnsiTheme="minorEastAsia"/>
          <w:b/>
          <w:szCs w:val="21"/>
        </w:rPr>
      </w:pPr>
      <w:r>
        <w:rPr>
          <w:rFonts w:asciiTheme="minorEastAsia" w:eastAsiaTheme="minorEastAsia" w:hAnsiTheme="minorEastAsia" w:hint="eastAsia"/>
          <w:b/>
          <w:szCs w:val="21"/>
        </w:rPr>
        <w:lastRenderedPageBreak/>
        <w:t>6要求</w:t>
      </w:r>
    </w:p>
    <w:p w:rsidR="00821EAA" w:rsidRDefault="005072EA">
      <w:pPr>
        <w:rPr>
          <w:rFonts w:asciiTheme="minorEastAsia" w:eastAsiaTheme="minorEastAsia" w:hAnsiTheme="minorEastAsia"/>
          <w:b/>
          <w:szCs w:val="21"/>
        </w:rPr>
      </w:pPr>
      <w:r>
        <w:rPr>
          <w:rFonts w:asciiTheme="minorEastAsia" w:eastAsiaTheme="minorEastAsia" w:hAnsiTheme="minorEastAsia" w:hint="eastAsia"/>
          <w:b/>
          <w:szCs w:val="21"/>
        </w:rPr>
        <w:t>6.1 成型</w:t>
      </w:r>
      <w:proofErr w:type="gramStart"/>
      <w:r>
        <w:rPr>
          <w:rFonts w:asciiTheme="minorEastAsia" w:eastAsiaTheme="minorEastAsia" w:hAnsiTheme="minorEastAsia" w:hint="eastAsia"/>
          <w:b/>
          <w:szCs w:val="21"/>
        </w:rPr>
        <w:t>鼓整鼓</w:t>
      </w:r>
      <w:proofErr w:type="gramEnd"/>
      <w:r>
        <w:rPr>
          <w:rFonts w:asciiTheme="minorEastAsia" w:eastAsiaTheme="minorEastAsia" w:hAnsiTheme="minorEastAsia" w:hint="eastAsia"/>
          <w:b/>
          <w:szCs w:val="21"/>
        </w:rPr>
        <w:t>要求</w:t>
      </w:r>
    </w:p>
    <w:p w:rsidR="00821EAA" w:rsidRDefault="005072EA">
      <w:pPr>
        <w:rPr>
          <w:rFonts w:asciiTheme="minorEastAsia" w:eastAsiaTheme="minorEastAsia" w:hAnsiTheme="minorEastAsia"/>
          <w:szCs w:val="21"/>
        </w:rPr>
      </w:pPr>
      <w:r>
        <w:rPr>
          <w:rFonts w:asciiTheme="minorEastAsia" w:eastAsiaTheme="minorEastAsia" w:hAnsiTheme="minorEastAsia" w:hint="eastAsia"/>
          <w:b/>
          <w:szCs w:val="21"/>
        </w:rPr>
        <w:t>6.1.1</w:t>
      </w:r>
      <w:r>
        <w:rPr>
          <w:rFonts w:hint="eastAsia"/>
          <w:szCs w:val="21"/>
        </w:rPr>
        <w:t>成型鼓</w:t>
      </w:r>
      <w:r>
        <w:rPr>
          <w:rFonts w:asciiTheme="minorEastAsia" w:eastAsiaTheme="minorEastAsia" w:hAnsiTheme="minorEastAsia" w:hint="eastAsia"/>
          <w:szCs w:val="21"/>
        </w:rPr>
        <w:t>部件加工不得出现划伤、毛刺、敲砸痕迹等</w:t>
      </w:r>
      <w:r>
        <w:rPr>
          <w:rFonts w:asciiTheme="minorEastAsia" w:eastAsiaTheme="minorEastAsia" w:hAnsiTheme="minorEastAsia" w:hint="eastAsia"/>
          <w:color w:val="000000" w:themeColor="text1"/>
          <w:szCs w:val="21"/>
        </w:rPr>
        <w:t>瑕疵</w:t>
      </w:r>
      <w:r>
        <w:rPr>
          <w:rFonts w:asciiTheme="minorEastAsia" w:eastAsiaTheme="minorEastAsia" w:hAnsiTheme="minorEastAsia" w:hint="eastAsia"/>
          <w:szCs w:val="21"/>
        </w:rPr>
        <w:t>。</w:t>
      </w:r>
    </w:p>
    <w:p w:rsidR="00821EAA" w:rsidRDefault="005072EA">
      <w:pPr>
        <w:rPr>
          <w:rFonts w:asciiTheme="minorEastAsia" w:eastAsiaTheme="minorEastAsia" w:hAnsiTheme="minorEastAsia"/>
          <w:szCs w:val="21"/>
        </w:rPr>
      </w:pPr>
      <w:r>
        <w:rPr>
          <w:rFonts w:asciiTheme="minorEastAsia" w:eastAsiaTheme="minorEastAsia" w:hAnsiTheme="minorEastAsia" w:hint="eastAsia"/>
          <w:b/>
          <w:szCs w:val="21"/>
        </w:rPr>
        <w:t>6.1.2</w:t>
      </w:r>
      <w:r>
        <w:rPr>
          <w:rFonts w:hint="eastAsia"/>
          <w:szCs w:val="21"/>
        </w:rPr>
        <w:t>成型鼓</w:t>
      </w:r>
      <w:r>
        <w:rPr>
          <w:rFonts w:asciiTheme="minorEastAsia" w:eastAsiaTheme="minorEastAsia" w:hAnsiTheme="minorEastAsia" w:hint="eastAsia"/>
          <w:szCs w:val="21"/>
        </w:rPr>
        <w:t>部件中各金属零件表面，应进行防锈防腐处理。</w:t>
      </w:r>
    </w:p>
    <w:p w:rsidR="00821EAA" w:rsidRDefault="005072EA">
      <w:pPr>
        <w:rPr>
          <w:rFonts w:asciiTheme="minorEastAsia" w:eastAsiaTheme="minorEastAsia" w:hAnsiTheme="minorEastAsia"/>
          <w:szCs w:val="21"/>
        </w:rPr>
      </w:pPr>
      <w:r>
        <w:rPr>
          <w:rFonts w:asciiTheme="minorEastAsia" w:eastAsiaTheme="minorEastAsia" w:hAnsiTheme="minorEastAsia" w:hint="eastAsia"/>
          <w:b/>
          <w:szCs w:val="21"/>
        </w:rPr>
        <w:t>6.1.3</w:t>
      </w:r>
      <w:r>
        <w:rPr>
          <w:rFonts w:hint="eastAsia"/>
          <w:szCs w:val="21"/>
        </w:rPr>
        <w:t>成型鼓</w:t>
      </w:r>
      <w:r>
        <w:rPr>
          <w:rFonts w:asciiTheme="minorEastAsia" w:eastAsiaTheme="minorEastAsia" w:hAnsiTheme="minorEastAsia" w:hint="eastAsia"/>
          <w:szCs w:val="21"/>
        </w:rPr>
        <w:t>外鼓面有摩擦或与胶层接触的，应做表面耐磨及防粘处理。</w:t>
      </w:r>
    </w:p>
    <w:p w:rsidR="00821EAA" w:rsidRDefault="005072EA">
      <w:pPr>
        <w:rPr>
          <w:rFonts w:asciiTheme="minorEastAsia" w:eastAsiaTheme="minorEastAsia" w:hAnsiTheme="minorEastAsia"/>
          <w:szCs w:val="21"/>
        </w:rPr>
      </w:pPr>
      <w:r>
        <w:rPr>
          <w:rFonts w:asciiTheme="minorEastAsia" w:eastAsiaTheme="minorEastAsia" w:hAnsiTheme="minorEastAsia" w:hint="eastAsia"/>
          <w:b/>
          <w:szCs w:val="21"/>
        </w:rPr>
        <w:t>6.1.4</w:t>
      </w:r>
      <w:r>
        <w:rPr>
          <w:rFonts w:hint="eastAsia"/>
          <w:szCs w:val="21"/>
        </w:rPr>
        <w:t>成型鼓</w:t>
      </w:r>
      <w:r>
        <w:rPr>
          <w:rFonts w:asciiTheme="minorEastAsia" w:eastAsiaTheme="minorEastAsia" w:hAnsiTheme="minorEastAsia" w:hint="eastAsia"/>
          <w:szCs w:val="21"/>
        </w:rPr>
        <w:t>应运转平稳、涨缩灵活、定位准确、安全可靠。</w:t>
      </w:r>
    </w:p>
    <w:p w:rsidR="00821EAA" w:rsidRDefault="005072EA">
      <w:pPr>
        <w:rPr>
          <w:rFonts w:asciiTheme="minorEastAsia" w:eastAsiaTheme="minorEastAsia" w:hAnsiTheme="minorEastAsia"/>
          <w:szCs w:val="21"/>
        </w:rPr>
      </w:pPr>
      <w:r>
        <w:rPr>
          <w:rFonts w:asciiTheme="minorEastAsia" w:eastAsiaTheme="minorEastAsia" w:hAnsiTheme="minorEastAsia" w:hint="eastAsia"/>
          <w:b/>
          <w:szCs w:val="21"/>
        </w:rPr>
        <w:t>6.1.5</w:t>
      </w:r>
      <w:r>
        <w:rPr>
          <w:rFonts w:hint="eastAsia"/>
          <w:szCs w:val="21"/>
        </w:rPr>
        <w:t>成型鼓</w:t>
      </w:r>
      <w:r>
        <w:rPr>
          <w:rFonts w:asciiTheme="minorEastAsia" w:eastAsiaTheme="minorEastAsia" w:hAnsiTheme="minorEastAsia" w:hint="eastAsia"/>
          <w:szCs w:val="21"/>
        </w:rPr>
        <w:t>外表面尺寸不允许干涉胎圈传递和</w:t>
      </w:r>
      <w:proofErr w:type="gramStart"/>
      <w:r>
        <w:rPr>
          <w:rFonts w:asciiTheme="minorEastAsia" w:eastAsiaTheme="minorEastAsia" w:hAnsiTheme="minorEastAsia" w:hint="eastAsia"/>
          <w:szCs w:val="21"/>
        </w:rPr>
        <w:t>胎胚</w:t>
      </w:r>
      <w:proofErr w:type="gramEnd"/>
      <w:r>
        <w:rPr>
          <w:rFonts w:asciiTheme="minorEastAsia" w:eastAsiaTheme="minorEastAsia" w:hAnsiTheme="minorEastAsia" w:hint="eastAsia"/>
          <w:szCs w:val="21"/>
        </w:rPr>
        <w:t>夹取。</w:t>
      </w:r>
    </w:p>
    <w:p w:rsidR="00821EAA" w:rsidRDefault="005072EA">
      <w:pPr>
        <w:rPr>
          <w:rFonts w:asciiTheme="minorEastAsia" w:eastAsiaTheme="minorEastAsia" w:hAnsiTheme="minorEastAsia"/>
          <w:szCs w:val="21"/>
        </w:rPr>
      </w:pPr>
      <w:r>
        <w:rPr>
          <w:rFonts w:asciiTheme="minorEastAsia" w:eastAsiaTheme="minorEastAsia" w:hAnsiTheme="minorEastAsia" w:hint="eastAsia"/>
          <w:b/>
          <w:szCs w:val="21"/>
        </w:rPr>
        <w:t>6.1.6</w:t>
      </w:r>
      <w:r>
        <w:rPr>
          <w:rFonts w:hint="eastAsia"/>
          <w:szCs w:val="21"/>
        </w:rPr>
        <w:t>成型鼓</w:t>
      </w:r>
      <w:r>
        <w:rPr>
          <w:rFonts w:asciiTheme="minorEastAsia" w:eastAsiaTheme="minorEastAsia" w:hAnsiTheme="minorEastAsia" w:hint="eastAsia"/>
          <w:szCs w:val="21"/>
        </w:rPr>
        <w:t>主轴气路应与侧</w:t>
      </w:r>
      <w:proofErr w:type="gramStart"/>
      <w:r>
        <w:rPr>
          <w:rFonts w:asciiTheme="minorEastAsia" w:eastAsiaTheme="minorEastAsia" w:hAnsiTheme="minorEastAsia" w:hint="eastAsia"/>
          <w:szCs w:val="21"/>
        </w:rPr>
        <w:t>鼓气路标识</w:t>
      </w:r>
      <w:proofErr w:type="gramEnd"/>
      <w:r>
        <w:rPr>
          <w:rFonts w:asciiTheme="minorEastAsia" w:eastAsiaTheme="minorEastAsia" w:hAnsiTheme="minorEastAsia" w:hint="eastAsia"/>
          <w:szCs w:val="21"/>
        </w:rPr>
        <w:t>对应。</w:t>
      </w:r>
    </w:p>
    <w:p w:rsidR="00821EAA" w:rsidRDefault="005072EA">
      <w:pPr>
        <w:rPr>
          <w:rFonts w:asciiTheme="minorEastAsia" w:eastAsiaTheme="minorEastAsia" w:hAnsiTheme="minorEastAsia"/>
          <w:szCs w:val="21"/>
        </w:rPr>
      </w:pPr>
      <w:r>
        <w:rPr>
          <w:rFonts w:asciiTheme="minorEastAsia" w:eastAsiaTheme="minorEastAsia" w:hAnsiTheme="minorEastAsia" w:hint="eastAsia"/>
          <w:b/>
          <w:szCs w:val="21"/>
        </w:rPr>
        <w:t>6.1.7</w:t>
      </w:r>
      <w:r>
        <w:rPr>
          <w:rFonts w:hint="eastAsia"/>
          <w:szCs w:val="21"/>
        </w:rPr>
        <w:t>成型鼓</w:t>
      </w:r>
      <w:r>
        <w:rPr>
          <w:rFonts w:asciiTheme="minorEastAsia" w:eastAsiaTheme="minorEastAsia" w:hAnsiTheme="minorEastAsia" w:hint="eastAsia"/>
          <w:szCs w:val="21"/>
        </w:rPr>
        <w:t>主轴零位线应与成型机主轴对齐。</w:t>
      </w:r>
    </w:p>
    <w:p w:rsidR="00821EAA" w:rsidRDefault="005072EA">
      <w:pPr>
        <w:rPr>
          <w:rFonts w:asciiTheme="minorEastAsia" w:eastAsiaTheme="minorEastAsia" w:hAnsiTheme="minorEastAsia"/>
          <w:szCs w:val="21"/>
        </w:rPr>
      </w:pPr>
      <w:r>
        <w:rPr>
          <w:rFonts w:asciiTheme="minorEastAsia" w:eastAsiaTheme="minorEastAsia" w:hAnsiTheme="minorEastAsia" w:hint="eastAsia"/>
          <w:b/>
          <w:szCs w:val="21"/>
        </w:rPr>
        <w:t>6.1.8</w:t>
      </w:r>
      <w:r>
        <w:rPr>
          <w:rFonts w:hint="eastAsia"/>
          <w:szCs w:val="21"/>
        </w:rPr>
        <w:t>成型鼓</w:t>
      </w:r>
      <w:r>
        <w:rPr>
          <w:rFonts w:asciiTheme="minorEastAsia" w:eastAsiaTheme="minorEastAsia" w:hAnsiTheme="minorEastAsia" w:hint="eastAsia"/>
          <w:szCs w:val="21"/>
        </w:rPr>
        <w:t>装配无松动，重要连接部件螺栓应有防松措施。</w:t>
      </w:r>
    </w:p>
    <w:p w:rsidR="00821EAA" w:rsidRDefault="005072EA">
      <w:pPr>
        <w:rPr>
          <w:rFonts w:asciiTheme="minorEastAsia" w:eastAsiaTheme="minorEastAsia" w:hAnsiTheme="minorEastAsia"/>
          <w:szCs w:val="21"/>
        </w:rPr>
      </w:pPr>
      <w:r>
        <w:rPr>
          <w:rFonts w:asciiTheme="minorEastAsia" w:eastAsiaTheme="minorEastAsia" w:hAnsiTheme="minorEastAsia" w:hint="eastAsia"/>
          <w:b/>
          <w:szCs w:val="21"/>
        </w:rPr>
        <w:t>6.1. 9</w:t>
      </w:r>
      <w:r>
        <w:rPr>
          <w:rFonts w:hint="eastAsia"/>
          <w:szCs w:val="21"/>
        </w:rPr>
        <w:t>成型</w:t>
      </w:r>
      <w:proofErr w:type="gramStart"/>
      <w:r>
        <w:rPr>
          <w:rFonts w:hint="eastAsia"/>
          <w:szCs w:val="21"/>
        </w:rPr>
        <w:t>鼓</w:t>
      </w:r>
      <w:r>
        <w:rPr>
          <w:rFonts w:asciiTheme="minorEastAsia" w:eastAsiaTheme="minorEastAsia" w:hAnsiTheme="minorEastAsia" w:hint="eastAsia"/>
          <w:szCs w:val="21"/>
        </w:rPr>
        <w:t>左右侧鼓</w:t>
      </w:r>
      <w:proofErr w:type="gramEnd"/>
      <w:r>
        <w:rPr>
          <w:rFonts w:asciiTheme="minorEastAsia" w:eastAsiaTheme="minorEastAsia" w:hAnsiTheme="minorEastAsia" w:hint="eastAsia"/>
          <w:szCs w:val="21"/>
        </w:rPr>
        <w:t>直径应保证一致，左右直径偏差不大于0.1mm，保证内衬层贴合接口对齐。</w:t>
      </w:r>
    </w:p>
    <w:p w:rsidR="00821EAA" w:rsidRDefault="005072EA">
      <w:pPr>
        <w:rPr>
          <w:rFonts w:asciiTheme="minorEastAsia" w:eastAsiaTheme="minorEastAsia" w:hAnsiTheme="minorEastAsia"/>
          <w:szCs w:val="21"/>
        </w:rPr>
      </w:pPr>
      <w:r>
        <w:rPr>
          <w:rFonts w:asciiTheme="minorEastAsia" w:eastAsiaTheme="minorEastAsia" w:hAnsiTheme="minorEastAsia" w:hint="eastAsia"/>
          <w:b/>
          <w:szCs w:val="21"/>
        </w:rPr>
        <w:t>6.1.10</w:t>
      </w:r>
      <w:r>
        <w:rPr>
          <w:rFonts w:hint="eastAsia"/>
          <w:szCs w:val="21"/>
        </w:rPr>
        <w:t>成型鼓</w:t>
      </w:r>
      <w:proofErr w:type="gramStart"/>
      <w:r>
        <w:rPr>
          <w:rFonts w:asciiTheme="minorEastAsia" w:eastAsiaTheme="minorEastAsia" w:hAnsiTheme="minorEastAsia" w:hint="eastAsia"/>
          <w:szCs w:val="21"/>
        </w:rPr>
        <w:t>的锁块移动</w:t>
      </w:r>
      <w:proofErr w:type="gramEnd"/>
      <w:r>
        <w:rPr>
          <w:rFonts w:asciiTheme="minorEastAsia" w:eastAsiaTheme="minorEastAsia" w:hAnsiTheme="minorEastAsia" w:hint="eastAsia"/>
          <w:szCs w:val="21"/>
        </w:rPr>
        <w:t>范围(最大</w:t>
      </w:r>
      <w:proofErr w:type="gramStart"/>
      <w:r>
        <w:rPr>
          <w:rFonts w:asciiTheme="minorEastAsia" w:eastAsiaTheme="minorEastAsia" w:hAnsiTheme="minorEastAsia" w:hint="eastAsia"/>
          <w:szCs w:val="21"/>
        </w:rPr>
        <w:t>平宽值和最小超</w:t>
      </w:r>
      <w:proofErr w:type="gramEnd"/>
      <w:r>
        <w:rPr>
          <w:rFonts w:asciiTheme="minorEastAsia" w:eastAsiaTheme="minorEastAsia" w:hAnsiTheme="minorEastAsia" w:hint="eastAsia"/>
          <w:szCs w:val="21"/>
        </w:rPr>
        <w:t>定型值)应符合轮胎成型工艺要求。</w:t>
      </w:r>
    </w:p>
    <w:p w:rsidR="00821EAA" w:rsidRDefault="005072EA">
      <w:pPr>
        <w:rPr>
          <w:rFonts w:asciiTheme="minorEastAsia" w:eastAsiaTheme="minorEastAsia" w:hAnsiTheme="minorEastAsia"/>
          <w:b/>
          <w:szCs w:val="21"/>
        </w:rPr>
      </w:pPr>
      <w:r>
        <w:rPr>
          <w:rFonts w:asciiTheme="minorEastAsia" w:eastAsiaTheme="minorEastAsia" w:hAnsiTheme="minorEastAsia" w:hint="eastAsia"/>
          <w:b/>
          <w:szCs w:val="21"/>
        </w:rPr>
        <w:t>6.2 零部件要求</w:t>
      </w:r>
    </w:p>
    <w:p w:rsidR="00821EAA" w:rsidRDefault="005072EA">
      <w:pPr>
        <w:rPr>
          <w:rFonts w:ascii="宋体" w:hAnsi="宋体"/>
          <w:szCs w:val="21"/>
        </w:rPr>
      </w:pPr>
      <w:r>
        <w:rPr>
          <w:rFonts w:asciiTheme="minorEastAsia" w:eastAsiaTheme="minorEastAsia" w:hAnsiTheme="minorEastAsia" w:hint="eastAsia"/>
          <w:b/>
          <w:szCs w:val="21"/>
        </w:rPr>
        <w:t>6.2.1</w:t>
      </w:r>
      <w:r>
        <w:rPr>
          <w:rFonts w:asciiTheme="minorEastAsia" w:eastAsiaTheme="minorEastAsia" w:hAnsiTheme="minorEastAsia" w:hint="eastAsia"/>
          <w:szCs w:val="21"/>
        </w:rPr>
        <w:t xml:space="preserve"> 采用铝合金材料6061或7075应符合</w:t>
      </w:r>
      <w:r>
        <w:rPr>
          <w:rFonts w:ascii="宋体" w:hAnsi="宋体"/>
          <w:szCs w:val="21"/>
        </w:rPr>
        <w:t>GB/T 3190</w:t>
      </w:r>
      <w:r>
        <w:rPr>
          <w:rFonts w:ascii="宋体" w:hAnsi="宋体" w:hint="eastAsia"/>
          <w:szCs w:val="21"/>
        </w:rPr>
        <w:t>的力学要求和热处理规范。</w:t>
      </w:r>
    </w:p>
    <w:p w:rsidR="00821EAA" w:rsidRDefault="005072EA">
      <w:pPr>
        <w:rPr>
          <w:rFonts w:ascii="宋体" w:hAnsi="宋体"/>
          <w:szCs w:val="21"/>
        </w:rPr>
      </w:pPr>
      <w:r>
        <w:rPr>
          <w:rFonts w:ascii="宋体" w:hAnsi="宋体" w:hint="eastAsia"/>
          <w:b/>
          <w:szCs w:val="21"/>
        </w:rPr>
        <w:t>6.2.2</w:t>
      </w:r>
      <w:r>
        <w:rPr>
          <w:rFonts w:ascii="宋体" w:hAnsi="宋体" w:hint="eastAsia"/>
          <w:szCs w:val="21"/>
        </w:rPr>
        <w:t xml:space="preserve"> 采用优质碳素结构钢45应符合</w:t>
      </w:r>
      <w:r>
        <w:rPr>
          <w:rFonts w:ascii="宋体" w:hAnsi="宋体"/>
          <w:szCs w:val="21"/>
        </w:rPr>
        <w:t>GB/T 699</w:t>
      </w:r>
      <w:r>
        <w:rPr>
          <w:rFonts w:ascii="宋体" w:hAnsi="宋体" w:hint="eastAsia"/>
          <w:szCs w:val="21"/>
        </w:rPr>
        <w:t>的力学要求和热处理规范。</w:t>
      </w:r>
    </w:p>
    <w:p w:rsidR="00821EAA" w:rsidRDefault="005072EA">
      <w:pPr>
        <w:rPr>
          <w:rFonts w:asciiTheme="minorEastAsia" w:eastAsiaTheme="minorEastAsia" w:hAnsiTheme="minorEastAsia"/>
          <w:szCs w:val="21"/>
        </w:rPr>
      </w:pPr>
      <w:r>
        <w:rPr>
          <w:rFonts w:asciiTheme="minorEastAsia" w:eastAsiaTheme="minorEastAsia" w:hAnsiTheme="minorEastAsia" w:hint="eastAsia"/>
          <w:b/>
          <w:szCs w:val="21"/>
        </w:rPr>
        <w:t xml:space="preserve">6.2.3 </w:t>
      </w:r>
      <w:r>
        <w:rPr>
          <w:rFonts w:asciiTheme="minorEastAsia" w:eastAsiaTheme="minorEastAsia" w:hAnsiTheme="minorEastAsia" w:hint="eastAsia"/>
          <w:szCs w:val="21"/>
        </w:rPr>
        <w:t>各个镀铬的表面不应有脱层现象。</w:t>
      </w:r>
    </w:p>
    <w:p w:rsidR="00821EAA" w:rsidRDefault="005072EA">
      <w:pPr>
        <w:rPr>
          <w:rFonts w:asciiTheme="minorEastAsia" w:eastAsiaTheme="minorEastAsia" w:hAnsiTheme="minorEastAsia"/>
          <w:szCs w:val="21"/>
        </w:rPr>
      </w:pPr>
      <w:r>
        <w:rPr>
          <w:rFonts w:asciiTheme="minorEastAsia" w:eastAsiaTheme="minorEastAsia" w:hAnsiTheme="minorEastAsia" w:hint="eastAsia"/>
          <w:b/>
          <w:szCs w:val="21"/>
        </w:rPr>
        <w:t>6.2.4</w:t>
      </w:r>
      <w:r>
        <w:rPr>
          <w:rFonts w:hint="eastAsia"/>
          <w:szCs w:val="21"/>
        </w:rPr>
        <w:t>外鼓面铝合金零件</w:t>
      </w:r>
      <w:r>
        <w:rPr>
          <w:rFonts w:asciiTheme="minorEastAsia" w:eastAsiaTheme="minorEastAsia" w:hAnsiTheme="minorEastAsia" w:hint="eastAsia"/>
          <w:szCs w:val="21"/>
        </w:rPr>
        <w:t>应采取硬质阳极化处理，表面作防粘处理。</w:t>
      </w:r>
    </w:p>
    <w:p w:rsidR="00821EAA" w:rsidRDefault="005072EA">
      <w:pPr>
        <w:rPr>
          <w:rFonts w:asciiTheme="minorEastAsia" w:eastAsiaTheme="minorEastAsia" w:hAnsiTheme="minorEastAsia"/>
          <w:szCs w:val="21"/>
        </w:rPr>
      </w:pPr>
      <w:r>
        <w:rPr>
          <w:rFonts w:asciiTheme="minorEastAsia" w:eastAsiaTheme="minorEastAsia" w:hAnsiTheme="minorEastAsia" w:hint="eastAsia"/>
          <w:b/>
          <w:szCs w:val="21"/>
        </w:rPr>
        <w:t>6.2.5</w:t>
      </w:r>
      <w:r>
        <w:rPr>
          <w:rFonts w:asciiTheme="minorEastAsia" w:eastAsiaTheme="minorEastAsia" w:hAnsiTheme="minorEastAsia" w:hint="eastAsia"/>
          <w:szCs w:val="21"/>
        </w:rPr>
        <w:t xml:space="preserve"> 碳钢材料的零件外露表面应作防锈处理。</w:t>
      </w:r>
    </w:p>
    <w:p w:rsidR="00821EAA" w:rsidRDefault="005072EA">
      <w:pPr>
        <w:rPr>
          <w:rFonts w:asciiTheme="minorEastAsia" w:eastAsiaTheme="minorEastAsia" w:hAnsiTheme="minorEastAsia"/>
          <w:szCs w:val="21"/>
        </w:rPr>
      </w:pPr>
      <w:r>
        <w:rPr>
          <w:rFonts w:asciiTheme="minorEastAsia" w:eastAsiaTheme="minorEastAsia" w:hAnsiTheme="minorEastAsia" w:hint="eastAsia"/>
          <w:b/>
          <w:szCs w:val="21"/>
        </w:rPr>
        <w:t>6.2.6</w:t>
      </w:r>
      <w:r>
        <w:rPr>
          <w:rFonts w:asciiTheme="minorEastAsia" w:eastAsiaTheme="minorEastAsia" w:hAnsiTheme="minorEastAsia" w:hint="eastAsia"/>
          <w:szCs w:val="21"/>
        </w:rPr>
        <w:t xml:space="preserve"> 对于采用</w:t>
      </w:r>
      <w:proofErr w:type="gramStart"/>
      <w:r>
        <w:rPr>
          <w:rFonts w:asciiTheme="minorEastAsia" w:eastAsiaTheme="minorEastAsia" w:hAnsiTheme="minorEastAsia" w:hint="eastAsia"/>
          <w:szCs w:val="21"/>
        </w:rPr>
        <w:t>滑动锥盘的</w:t>
      </w:r>
      <w:proofErr w:type="gramEnd"/>
      <w:r>
        <w:rPr>
          <w:rFonts w:asciiTheme="minorEastAsia" w:eastAsiaTheme="minorEastAsia" w:hAnsiTheme="minorEastAsia" w:hint="eastAsia"/>
          <w:szCs w:val="21"/>
        </w:rPr>
        <w:t>滑移实现</w:t>
      </w:r>
      <w:proofErr w:type="gramStart"/>
      <w:r>
        <w:rPr>
          <w:rFonts w:asciiTheme="minorEastAsia" w:eastAsiaTheme="minorEastAsia" w:hAnsiTheme="minorEastAsia" w:hint="eastAsia"/>
          <w:szCs w:val="21"/>
        </w:rPr>
        <w:t>锁块涨</w:t>
      </w:r>
      <w:proofErr w:type="gramEnd"/>
      <w:r>
        <w:rPr>
          <w:rFonts w:asciiTheme="minorEastAsia" w:eastAsiaTheme="minorEastAsia" w:hAnsiTheme="minorEastAsia" w:hint="eastAsia"/>
          <w:szCs w:val="21"/>
        </w:rPr>
        <w:t>缩的</w:t>
      </w:r>
      <w:r>
        <w:rPr>
          <w:rFonts w:hint="eastAsia"/>
          <w:szCs w:val="21"/>
        </w:rPr>
        <w:t>成型鼓</w:t>
      </w:r>
      <w:r>
        <w:rPr>
          <w:rFonts w:asciiTheme="minorEastAsia" w:eastAsiaTheme="minorEastAsia" w:hAnsiTheme="minorEastAsia" w:hint="eastAsia"/>
          <w:szCs w:val="21"/>
        </w:rPr>
        <w:t>，其滑动</w:t>
      </w:r>
      <w:proofErr w:type="gramStart"/>
      <w:r>
        <w:rPr>
          <w:rFonts w:asciiTheme="minorEastAsia" w:eastAsiaTheme="minorEastAsia" w:hAnsiTheme="minorEastAsia" w:hint="eastAsia"/>
          <w:szCs w:val="21"/>
        </w:rPr>
        <w:t>配合面</w:t>
      </w:r>
      <w:proofErr w:type="gramEnd"/>
      <w:r>
        <w:rPr>
          <w:rFonts w:asciiTheme="minorEastAsia" w:eastAsiaTheme="minorEastAsia" w:hAnsiTheme="minorEastAsia" w:hint="eastAsia"/>
          <w:szCs w:val="21"/>
        </w:rPr>
        <w:t>应滑动自如，无卡阻现象。</w:t>
      </w:r>
    </w:p>
    <w:p w:rsidR="00821EAA" w:rsidRDefault="005072EA">
      <w:pPr>
        <w:rPr>
          <w:rFonts w:asciiTheme="minorEastAsia" w:eastAsiaTheme="minorEastAsia" w:hAnsiTheme="minorEastAsia"/>
          <w:szCs w:val="21"/>
        </w:rPr>
      </w:pPr>
      <w:r>
        <w:rPr>
          <w:rFonts w:asciiTheme="minorEastAsia" w:eastAsiaTheme="minorEastAsia" w:hAnsiTheme="minorEastAsia" w:hint="eastAsia"/>
          <w:b/>
          <w:szCs w:val="21"/>
        </w:rPr>
        <w:t>6.2.7</w:t>
      </w:r>
      <w:proofErr w:type="gramStart"/>
      <w:r>
        <w:rPr>
          <w:rFonts w:asciiTheme="minorEastAsia" w:eastAsiaTheme="minorEastAsia" w:hAnsiTheme="minorEastAsia" w:hint="eastAsia"/>
          <w:szCs w:val="21"/>
        </w:rPr>
        <w:t>锁块膨胀</w:t>
      </w:r>
      <w:proofErr w:type="gramEnd"/>
      <w:r>
        <w:rPr>
          <w:rFonts w:asciiTheme="minorEastAsia" w:eastAsiaTheme="minorEastAsia" w:hAnsiTheme="minorEastAsia" w:hint="eastAsia"/>
          <w:szCs w:val="21"/>
        </w:rPr>
        <w:t>锁紧应同步，并在反包成型过程中不脱圈。</w:t>
      </w:r>
    </w:p>
    <w:p w:rsidR="00821EAA" w:rsidRDefault="005072EA">
      <w:pPr>
        <w:rPr>
          <w:rFonts w:asciiTheme="minorEastAsia" w:eastAsiaTheme="minorEastAsia" w:hAnsiTheme="minorEastAsia"/>
          <w:szCs w:val="21"/>
        </w:rPr>
      </w:pPr>
      <w:r>
        <w:rPr>
          <w:rFonts w:asciiTheme="minorEastAsia" w:eastAsiaTheme="minorEastAsia" w:hAnsiTheme="minorEastAsia" w:hint="eastAsia"/>
          <w:b/>
          <w:szCs w:val="21"/>
        </w:rPr>
        <w:t>6.2.8</w:t>
      </w:r>
      <w:r>
        <w:rPr>
          <w:rFonts w:hint="eastAsia"/>
          <w:szCs w:val="21"/>
        </w:rPr>
        <w:t>成型鼓</w:t>
      </w:r>
      <w:r>
        <w:rPr>
          <w:rFonts w:asciiTheme="minorEastAsia" w:eastAsiaTheme="minorEastAsia" w:hAnsiTheme="minorEastAsia" w:hint="eastAsia"/>
          <w:szCs w:val="21"/>
        </w:rPr>
        <w:t>反包杆充气反包动作应顺畅并左右对称，误差不大于1mm。</w:t>
      </w:r>
    </w:p>
    <w:p w:rsidR="00821EAA" w:rsidRDefault="005072EA">
      <w:pPr>
        <w:rPr>
          <w:rFonts w:asciiTheme="minorEastAsia" w:eastAsiaTheme="minorEastAsia" w:hAnsiTheme="minorEastAsia"/>
          <w:szCs w:val="21"/>
        </w:rPr>
      </w:pPr>
      <w:r>
        <w:rPr>
          <w:rFonts w:asciiTheme="minorEastAsia" w:eastAsiaTheme="minorEastAsia" w:hAnsiTheme="minorEastAsia" w:hint="eastAsia"/>
          <w:b/>
          <w:szCs w:val="21"/>
        </w:rPr>
        <w:t>6.2.9</w:t>
      </w:r>
      <w:r>
        <w:rPr>
          <w:rFonts w:hint="eastAsia"/>
          <w:szCs w:val="21"/>
        </w:rPr>
        <w:t>成型鼓</w:t>
      </w:r>
      <w:r>
        <w:rPr>
          <w:rFonts w:asciiTheme="minorEastAsia" w:eastAsiaTheme="minorEastAsia" w:hAnsiTheme="minorEastAsia" w:hint="eastAsia"/>
          <w:szCs w:val="21"/>
        </w:rPr>
        <w:t>反包杆应设有回位检测装置，防止反包状态机械鼓旋转造成损坏。</w:t>
      </w:r>
    </w:p>
    <w:p w:rsidR="00821EAA" w:rsidRDefault="005072EA">
      <w:pPr>
        <w:rPr>
          <w:rFonts w:asciiTheme="minorEastAsia" w:eastAsiaTheme="minorEastAsia" w:hAnsiTheme="minorEastAsia"/>
          <w:szCs w:val="21"/>
        </w:rPr>
      </w:pPr>
      <w:r>
        <w:rPr>
          <w:rFonts w:asciiTheme="minorEastAsia" w:eastAsiaTheme="minorEastAsia" w:hAnsiTheme="minorEastAsia" w:hint="eastAsia"/>
          <w:b/>
          <w:szCs w:val="21"/>
        </w:rPr>
        <w:t>6.2.10</w:t>
      </w:r>
      <w:r>
        <w:rPr>
          <w:rFonts w:hint="eastAsia"/>
          <w:szCs w:val="21"/>
        </w:rPr>
        <w:t>成型鼓</w:t>
      </w:r>
      <w:r>
        <w:rPr>
          <w:rFonts w:asciiTheme="minorEastAsia" w:eastAsiaTheme="minorEastAsia" w:hAnsiTheme="minorEastAsia" w:hint="eastAsia"/>
          <w:szCs w:val="21"/>
        </w:rPr>
        <w:t>反包杆应设有安全限位装置，防止旋转状态时反包杆分离甩出。</w:t>
      </w:r>
    </w:p>
    <w:p w:rsidR="00821EAA" w:rsidRDefault="005072EA">
      <w:pPr>
        <w:rPr>
          <w:rFonts w:asciiTheme="minorEastAsia" w:eastAsiaTheme="minorEastAsia" w:hAnsiTheme="minorEastAsia"/>
          <w:szCs w:val="21"/>
        </w:rPr>
      </w:pPr>
      <w:r>
        <w:rPr>
          <w:rFonts w:asciiTheme="minorEastAsia" w:eastAsiaTheme="minorEastAsia" w:hAnsiTheme="minorEastAsia" w:hint="eastAsia"/>
          <w:b/>
          <w:szCs w:val="21"/>
        </w:rPr>
        <w:t>6.2.11</w:t>
      </w:r>
      <w:r>
        <w:rPr>
          <w:rFonts w:hint="eastAsia"/>
          <w:szCs w:val="21"/>
        </w:rPr>
        <w:t>成型鼓</w:t>
      </w:r>
      <w:r>
        <w:rPr>
          <w:rFonts w:asciiTheme="minorEastAsia" w:eastAsiaTheme="minorEastAsia" w:hAnsiTheme="minorEastAsia" w:hint="eastAsia"/>
          <w:szCs w:val="21"/>
        </w:rPr>
        <w:t>反包杆的反包动作应一致，目测无明显差异。</w:t>
      </w:r>
    </w:p>
    <w:p w:rsidR="00821EAA" w:rsidRDefault="005072EA">
      <w:pPr>
        <w:rPr>
          <w:rFonts w:asciiTheme="minorEastAsia" w:eastAsiaTheme="minorEastAsia" w:hAnsiTheme="minorEastAsia"/>
          <w:szCs w:val="21"/>
        </w:rPr>
      </w:pPr>
      <w:r>
        <w:rPr>
          <w:rFonts w:asciiTheme="minorEastAsia" w:eastAsiaTheme="minorEastAsia" w:hAnsiTheme="minorEastAsia" w:hint="eastAsia"/>
          <w:b/>
          <w:szCs w:val="21"/>
        </w:rPr>
        <w:t>6.2.12</w:t>
      </w:r>
      <w:r>
        <w:rPr>
          <w:rFonts w:asciiTheme="minorEastAsia" w:eastAsiaTheme="minorEastAsia" w:hAnsiTheme="minorEastAsia" w:hint="eastAsia"/>
          <w:szCs w:val="21"/>
        </w:rPr>
        <w:t>通过气缸运动</w:t>
      </w:r>
      <w:proofErr w:type="gramStart"/>
      <w:r>
        <w:rPr>
          <w:rFonts w:asciiTheme="minorEastAsia" w:eastAsiaTheme="minorEastAsia" w:hAnsiTheme="minorEastAsia" w:hint="eastAsia"/>
          <w:szCs w:val="21"/>
        </w:rPr>
        <w:t>实现胎侧反包</w:t>
      </w:r>
      <w:proofErr w:type="gramEnd"/>
      <w:r>
        <w:rPr>
          <w:rFonts w:asciiTheme="minorEastAsia" w:eastAsiaTheme="minorEastAsia" w:hAnsiTheme="minorEastAsia" w:hint="eastAsia"/>
          <w:szCs w:val="21"/>
        </w:rPr>
        <w:t>的反包杆应无爬行现象</w:t>
      </w:r>
    </w:p>
    <w:p w:rsidR="00821EAA" w:rsidRDefault="005072EA">
      <w:pPr>
        <w:rPr>
          <w:rFonts w:asciiTheme="minorEastAsia" w:eastAsiaTheme="minorEastAsia" w:hAnsiTheme="minorEastAsia"/>
          <w:b/>
          <w:szCs w:val="21"/>
        </w:rPr>
      </w:pPr>
      <w:r>
        <w:rPr>
          <w:rFonts w:asciiTheme="minorEastAsia" w:eastAsiaTheme="minorEastAsia" w:hAnsiTheme="minorEastAsia" w:hint="eastAsia"/>
          <w:b/>
          <w:szCs w:val="21"/>
        </w:rPr>
        <w:t>6.3 尺寸及偏差</w:t>
      </w:r>
    </w:p>
    <w:p w:rsidR="00821EAA" w:rsidRDefault="005072EA">
      <w:pPr>
        <w:rPr>
          <w:rFonts w:asciiTheme="minorEastAsia" w:eastAsiaTheme="minorEastAsia" w:hAnsiTheme="minorEastAsia"/>
          <w:szCs w:val="21"/>
        </w:rPr>
      </w:pPr>
      <w:r>
        <w:rPr>
          <w:rFonts w:asciiTheme="minorEastAsia" w:eastAsiaTheme="minorEastAsia" w:hAnsiTheme="minorEastAsia" w:hint="eastAsia"/>
          <w:b/>
          <w:szCs w:val="21"/>
        </w:rPr>
        <w:t>6.3.1</w:t>
      </w:r>
      <w:proofErr w:type="gramStart"/>
      <w:r>
        <w:rPr>
          <w:rFonts w:asciiTheme="minorEastAsia" w:eastAsiaTheme="minorEastAsia" w:hAnsiTheme="minorEastAsia" w:hint="eastAsia"/>
          <w:szCs w:val="21"/>
        </w:rPr>
        <w:t>成型鼓各部位</w:t>
      </w:r>
      <w:proofErr w:type="gramEnd"/>
      <w:r>
        <w:rPr>
          <w:rFonts w:asciiTheme="minorEastAsia" w:eastAsiaTheme="minorEastAsia" w:hAnsiTheme="minorEastAsia" w:hint="eastAsia"/>
          <w:szCs w:val="21"/>
        </w:rPr>
        <w:t>主要尺寸偏差应符合表4的规定</w:t>
      </w:r>
    </w:p>
    <w:p w:rsidR="006959DC" w:rsidRDefault="006959DC">
      <w:pPr>
        <w:rPr>
          <w:rFonts w:asciiTheme="minorEastAsia" w:eastAsiaTheme="minorEastAsia" w:hAnsiTheme="minorEastAsia"/>
          <w:szCs w:val="21"/>
        </w:rPr>
      </w:pPr>
    </w:p>
    <w:p w:rsidR="00821EAA" w:rsidRDefault="00821EAA">
      <w:pPr>
        <w:rPr>
          <w:rFonts w:asciiTheme="minorEastAsia" w:eastAsiaTheme="minorEastAsia" w:hAnsiTheme="minorEastAsia"/>
          <w:szCs w:val="21"/>
        </w:rPr>
      </w:pPr>
    </w:p>
    <w:p w:rsidR="00821EAA" w:rsidRDefault="005072EA">
      <w:pPr>
        <w:ind w:leftChars="100" w:left="210"/>
        <w:jc w:val="right"/>
        <w:rPr>
          <w:rFonts w:asciiTheme="minorEastAsia" w:eastAsiaTheme="minorEastAsia" w:hAnsiTheme="minorEastAsia"/>
          <w:szCs w:val="21"/>
        </w:rPr>
      </w:pPr>
      <w:r>
        <w:rPr>
          <w:rFonts w:asciiTheme="minorEastAsia" w:eastAsiaTheme="minorEastAsia" w:hAnsiTheme="minorEastAsia" w:hint="eastAsia"/>
          <w:b/>
          <w:szCs w:val="21"/>
        </w:rPr>
        <w:t xml:space="preserve">表4   各部位主要尺寸偏差             </w:t>
      </w:r>
      <w:r>
        <w:rPr>
          <w:rFonts w:asciiTheme="minorEastAsia" w:eastAsiaTheme="minorEastAsia" w:hAnsiTheme="minorEastAsia" w:hint="eastAsia"/>
          <w:szCs w:val="21"/>
        </w:rPr>
        <w:t xml:space="preserve">     单位为毫米</w:t>
      </w:r>
    </w:p>
    <w:tbl>
      <w:tblPr>
        <w:tblW w:w="8232" w:type="dxa"/>
        <w:tblInd w:w="98" w:type="dxa"/>
        <w:tblLayout w:type="fixed"/>
        <w:tblLook w:val="04A0" w:firstRow="1" w:lastRow="0" w:firstColumn="1" w:lastColumn="0" w:noHBand="0" w:noVBand="1"/>
      </w:tblPr>
      <w:tblGrid>
        <w:gridCol w:w="640"/>
        <w:gridCol w:w="3660"/>
        <w:gridCol w:w="3932"/>
      </w:tblGrid>
      <w:tr w:rsidR="00821EAA">
        <w:trPr>
          <w:trHeight w:val="420"/>
        </w:trPr>
        <w:tc>
          <w:tcPr>
            <w:tcW w:w="640" w:type="dxa"/>
            <w:tcBorders>
              <w:top w:val="single" w:sz="12" w:space="0" w:color="auto"/>
              <w:left w:val="single" w:sz="12" w:space="0" w:color="auto"/>
              <w:bottom w:val="single" w:sz="4" w:space="0" w:color="auto"/>
              <w:right w:val="single" w:sz="4" w:space="0" w:color="auto"/>
            </w:tcBorders>
            <w:shd w:val="clear" w:color="auto" w:fill="auto"/>
            <w:vAlign w:val="center"/>
          </w:tcPr>
          <w:p w:rsidR="00821EAA" w:rsidRDefault="005072EA">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序号</w:t>
            </w:r>
          </w:p>
        </w:tc>
        <w:tc>
          <w:tcPr>
            <w:tcW w:w="3660" w:type="dxa"/>
            <w:tcBorders>
              <w:top w:val="single" w:sz="12" w:space="0" w:color="auto"/>
              <w:left w:val="nil"/>
              <w:bottom w:val="single" w:sz="4" w:space="0" w:color="auto"/>
              <w:right w:val="single" w:sz="4" w:space="0" w:color="auto"/>
            </w:tcBorders>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部位名称</w:t>
            </w:r>
          </w:p>
        </w:tc>
        <w:tc>
          <w:tcPr>
            <w:tcW w:w="3932" w:type="dxa"/>
            <w:tcBorders>
              <w:top w:val="single" w:sz="12" w:space="0" w:color="auto"/>
              <w:left w:val="nil"/>
              <w:bottom w:val="single" w:sz="4" w:space="0" w:color="auto"/>
              <w:right w:val="single" w:sz="12" w:space="0" w:color="auto"/>
            </w:tcBorders>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偏差值</w:t>
            </w:r>
          </w:p>
        </w:tc>
      </w:tr>
      <w:tr w:rsidR="00821EAA">
        <w:trPr>
          <w:trHeight w:val="20"/>
        </w:trPr>
        <w:tc>
          <w:tcPr>
            <w:tcW w:w="640" w:type="dxa"/>
            <w:tcBorders>
              <w:top w:val="single" w:sz="4" w:space="0" w:color="auto"/>
              <w:left w:val="single" w:sz="12" w:space="0" w:color="auto"/>
              <w:bottom w:val="single" w:sz="4" w:space="0" w:color="auto"/>
              <w:right w:val="single" w:sz="4" w:space="0" w:color="auto"/>
            </w:tcBorders>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kern w:val="0"/>
                <w:sz w:val="18"/>
                <w:szCs w:val="18"/>
              </w:rPr>
              <w:t>1</w:t>
            </w:r>
          </w:p>
        </w:tc>
        <w:tc>
          <w:tcPr>
            <w:tcW w:w="3660" w:type="dxa"/>
            <w:tcBorders>
              <w:top w:val="single" w:sz="4" w:space="0" w:color="auto"/>
              <w:left w:val="nil"/>
              <w:bottom w:val="single" w:sz="4" w:space="0" w:color="auto"/>
              <w:right w:val="single" w:sz="4" w:space="0" w:color="auto"/>
            </w:tcBorders>
            <w:shd w:val="clear" w:color="auto" w:fill="auto"/>
            <w:vAlign w:val="center"/>
          </w:tcPr>
          <w:p w:rsidR="00821EAA" w:rsidRDefault="005072EA">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主轴直径</w:t>
            </w:r>
            <w:r>
              <w:rPr>
                <w:rFonts w:ascii="微软雅黑" w:eastAsia="微软雅黑" w:hAnsi="微软雅黑" w:cs="宋体"/>
                <w:kern w:val="0"/>
                <w:sz w:val="18"/>
                <w:szCs w:val="18"/>
              </w:rPr>
              <w:t>D</w:t>
            </w:r>
            <w:r>
              <w:rPr>
                <w:rFonts w:ascii="微软雅黑" w:eastAsia="微软雅黑" w:hAnsi="微软雅黑" w:cs="宋体"/>
                <w:kern w:val="0"/>
                <w:sz w:val="18"/>
                <w:szCs w:val="18"/>
                <w:vertAlign w:val="subscript"/>
              </w:rPr>
              <w:t>0</w:t>
            </w:r>
            <w:r>
              <w:rPr>
                <w:rFonts w:ascii="微软雅黑" w:eastAsia="微软雅黑" w:hAnsi="微软雅黑" w:cs="宋体" w:hint="eastAsia"/>
                <w:kern w:val="0"/>
                <w:sz w:val="18"/>
                <w:szCs w:val="18"/>
              </w:rPr>
              <w:t>偏差</w:t>
            </w:r>
          </w:p>
        </w:tc>
        <w:tc>
          <w:tcPr>
            <w:tcW w:w="3932" w:type="dxa"/>
            <w:tcBorders>
              <w:top w:val="single" w:sz="4" w:space="0" w:color="auto"/>
              <w:left w:val="nil"/>
              <w:bottom w:val="single" w:sz="4" w:space="0" w:color="auto"/>
              <w:right w:val="single" w:sz="12" w:space="0" w:color="auto"/>
            </w:tcBorders>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kern w:val="0"/>
                <w:sz w:val="18"/>
                <w:szCs w:val="18"/>
              </w:rPr>
              <w:t>0.000</w:t>
            </w:r>
            <w:r>
              <w:rPr>
                <w:rFonts w:ascii="微软雅黑" w:eastAsia="微软雅黑" w:hAnsi="微软雅黑" w:cs="宋体"/>
                <w:kern w:val="0"/>
                <w:sz w:val="18"/>
                <w:szCs w:val="18"/>
              </w:rPr>
              <w:br/>
              <w:t>-0.063</w:t>
            </w:r>
          </w:p>
        </w:tc>
      </w:tr>
      <w:tr w:rsidR="00821EAA">
        <w:trPr>
          <w:trHeight w:val="420"/>
        </w:trPr>
        <w:tc>
          <w:tcPr>
            <w:tcW w:w="640" w:type="dxa"/>
            <w:tcBorders>
              <w:top w:val="single" w:sz="4" w:space="0" w:color="auto"/>
              <w:left w:val="single" w:sz="12" w:space="0" w:color="auto"/>
              <w:bottom w:val="single" w:sz="4" w:space="0" w:color="auto"/>
              <w:right w:val="single" w:sz="4" w:space="0" w:color="auto"/>
            </w:tcBorders>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kern w:val="0"/>
                <w:sz w:val="18"/>
                <w:szCs w:val="18"/>
              </w:rPr>
              <w:t>2</w:t>
            </w:r>
          </w:p>
        </w:tc>
        <w:tc>
          <w:tcPr>
            <w:tcW w:w="3660" w:type="dxa"/>
            <w:tcBorders>
              <w:top w:val="single" w:sz="4" w:space="0" w:color="auto"/>
              <w:left w:val="nil"/>
              <w:bottom w:val="single" w:sz="4" w:space="0" w:color="auto"/>
              <w:right w:val="single" w:sz="4" w:space="0" w:color="auto"/>
            </w:tcBorders>
            <w:shd w:val="clear" w:color="auto" w:fill="auto"/>
            <w:vAlign w:val="center"/>
          </w:tcPr>
          <w:p w:rsidR="00821EAA" w:rsidRDefault="005072EA">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法兰端面孔距</w:t>
            </w:r>
            <w:r>
              <w:rPr>
                <w:rFonts w:ascii="微软雅黑" w:eastAsia="微软雅黑" w:hAnsi="微软雅黑" w:cs="宋体"/>
                <w:kern w:val="0"/>
                <w:sz w:val="18"/>
                <w:szCs w:val="18"/>
              </w:rPr>
              <w:t>D</w:t>
            </w:r>
            <w:r>
              <w:rPr>
                <w:rFonts w:ascii="微软雅黑" w:eastAsia="微软雅黑" w:hAnsi="微软雅黑" w:cs="宋体"/>
                <w:kern w:val="0"/>
                <w:sz w:val="18"/>
                <w:szCs w:val="18"/>
                <w:vertAlign w:val="subscript"/>
              </w:rPr>
              <w:t>1</w:t>
            </w:r>
            <w:r>
              <w:rPr>
                <w:rFonts w:ascii="微软雅黑" w:eastAsia="微软雅黑" w:hAnsi="微软雅黑" w:cs="宋体" w:hint="eastAsia"/>
                <w:kern w:val="0"/>
                <w:sz w:val="18"/>
                <w:szCs w:val="18"/>
              </w:rPr>
              <w:t>偏差</w:t>
            </w:r>
          </w:p>
        </w:tc>
        <w:tc>
          <w:tcPr>
            <w:tcW w:w="3932" w:type="dxa"/>
            <w:tcBorders>
              <w:top w:val="single" w:sz="4" w:space="0" w:color="auto"/>
              <w:left w:val="nil"/>
              <w:bottom w:val="single" w:sz="4" w:space="0" w:color="auto"/>
              <w:right w:val="single" w:sz="12" w:space="0" w:color="auto"/>
            </w:tcBorders>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华文细黑" w:eastAsia="华文细黑" w:hAnsi="华文细黑" w:cs="宋体" w:hint="eastAsia"/>
                <w:kern w:val="0"/>
                <w:sz w:val="18"/>
                <w:szCs w:val="18"/>
              </w:rPr>
              <w:t>±</w:t>
            </w:r>
            <w:r>
              <w:rPr>
                <w:rFonts w:ascii="微软雅黑" w:eastAsia="微软雅黑" w:hAnsi="微软雅黑" w:cs="宋体"/>
                <w:kern w:val="0"/>
                <w:sz w:val="18"/>
                <w:szCs w:val="18"/>
              </w:rPr>
              <w:t>0.1</w:t>
            </w:r>
          </w:p>
        </w:tc>
      </w:tr>
      <w:tr w:rsidR="00821EAA">
        <w:trPr>
          <w:trHeight w:val="420"/>
        </w:trPr>
        <w:tc>
          <w:tcPr>
            <w:tcW w:w="640" w:type="dxa"/>
            <w:tcBorders>
              <w:top w:val="single" w:sz="4" w:space="0" w:color="auto"/>
              <w:left w:val="single" w:sz="12" w:space="0" w:color="auto"/>
              <w:bottom w:val="single" w:sz="4" w:space="0" w:color="auto"/>
              <w:right w:val="single" w:sz="4" w:space="0" w:color="auto"/>
            </w:tcBorders>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kern w:val="0"/>
                <w:sz w:val="18"/>
                <w:szCs w:val="18"/>
              </w:rPr>
              <w:t>3</w:t>
            </w:r>
          </w:p>
        </w:tc>
        <w:tc>
          <w:tcPr>
            <w:tcW w:w="3660" w:type="dxa"/>
            <w:tcBorders>
              <w:top w:val="single" w:sz="4" w:space="0" w:color="auto"/>
              <w:left w:val="nil"/>
              <w:bottom w:val="single" w:sz="4" w:space="0" w:color="auto"/>
              <w:right w:val="single" w:sz="4" w:space="0" w:color="auto"/>
            </w:tcBorders>
            <w:shd w:val="clear" w:color="auto" w:fill="auto"/>
            <w:vAlign w:val="center"/>
          </w:tcPr>
          <w:p w:rsidR="00821EAA" w:rsidRDefault="005072EA">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主轴配合台阶直径</w:t>
            </w:r>
            <w:r>
              <w:rPr>
                <w:rFonts w:ascii="微软雅黑" w:eastAsia="微软雅黑" w:hAnsi="微软雅黑" w:cs="宋体"/>
                <w:kern w:val="0"/>
                <w:sz w:val="18"/>
                <w:szCs w:val="18"/>
              </w:rPr>
              <w:t>D</w:t>
            </w:r>
            <w:r>
              <w:rPr>
                <w:rFonts w:ascii="微软雅黑" w:eastAsia="微软雅黑" w:hAnsi="微软雅黑" w:cs="宋体"/>
                <w:kern w:val="0"/>
                <w:sz w:val="18"/>
                <w:szCs w:val="18"/>
                <w:vertAlign w:val="subscript"/>
              </w:rPr>
              <w:t>2</w:t>
            </w:r>
            <w:r>
              <w:rPr>
                <w:rFonts w:ascii="微软雅黑" w:eastAsia="微软雅黑" w:hAnsi="微软雅黑" w:cs="宋体" w:hint="eastAsia"/>
                <w:kern w:val="0"/>
                <w:sz w:val="18"/>
                <w:szCs w:val="18"/>
              </w:rPr>
              <w:t>偏差</w:t>
            </w:r>
          </w:p>
        </w:tc>
        <w:tc>
          <w:tcPr>
            <w:tcW w:w="3932" w:type="dxa"/>
            <w:tcBorders>
              <w:top w:val="single" w:sz="4" w:space="0" w:color="auto"/>
              <w:left w:val="nil"/>
              <w:bottom w:val="single" w:sz="4" w:space="0" w:color="auto"/>
              <w:right w:val="single" w:sz="12" w:space="0" w:color="auto"/>
            </w:tcBorders>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kern w:val="0"/>
                <w:sz w:val="18"/>
                <w:szCs w:val="18"/>
              </w:rPr>
              <w:t>0.00</w:t>
            </w:r>
            <w:r>
              <w:rPr>
                <w:rFonts w:ascii="微软雅黑" w:eastAsia="微软雅黑" w:hAnsi="微软雅黑" w:cs="宋体"/>
                <w:kern w:val="0"/>
                <w:sz w:val="18"/>
                <w:szCs w:val="18"/>
              </w:rPr>
              <w:br/>
              <w:t>-0.02</w:t>
            </w:r>
          </w:p>
        </w:tc>
      </w:tr>
      <w:tr w:rsidR="00821EAA">
        <w:trPr>
          <w:trHeight w:val="420"/>
        </w:trPr>
        <w:tc>
          <w:tcPr>
            <w:tcW w:w="640" w:type="dxa"/>
            <w:tcBorders>
              <w:top w:val="single" w:sz="4" w:space="0" w:color="auto"/>
              <w:left w:val="single" w:sz="12" w:space="0" w:color="auto"/>
              <w:bottom w:val="single" w:sz="4" w:space="0" w:color="auto"/>
              <w:right w:val="single" w:sz="4" w:space="0" w:color="auto"/>
            </w:tcBorders>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kern w:val="0"/>
                <w:sz w:val="18"/>
                <w:szCs w:val="18"/>
              </w:rPr>
              <w:t>4</w:t>
            </w:r>
          </w:p>
        </w:tc>
        <w:tc>
          <w:tcPr>
            <w:tcW w:w="3660" w:type="dxa"/>
            <w:tcBorders>
              <w:top w:val="single" w:sz="4" w:space="0" w:color="auto"/>
              <w:left w:val="nil"/>
              <w:bottom w:val="single" w:sz="4" w:space="0" w:color="auto"/>
              <w:right w:val="single" w:sz="4" w:space="0" w:color="auto"/>
            </w:tcBorders>
            <w:shd w:val="clear" w:color="auto" w:fill="auto"/>
            <w:vAlign w:val="center"/>
          </w:tcPr>
          <w:p w:rsidR="00821EAA" w:rsidRDefault="005072EA">
            <w:pPr>
              <w:widowControl/>
              <w:jc w:val="left"/>
              <w:rPr>
                <w:rFonts w:ascii="微软雅黑" w:eastAsia="微软雅黑" w:hAnsi="微软雅黑" w:cs="宋体"/>
                <w:kern w:val="0"/>
                <w:sz w:val="18"/>
                <w:szCs w:val="18"/>
              </w:rPr>
            </w:pPr>
            <w:proofErr w:type="gramStart"/>
            <w:r>
              <w:rPr>
                <w:rFonts w:ascii="微软雅黑" w:eastAsia="微软雅黑" w:hAnsi="微软雅黑" w:cs="宋体" w:hint="eastAsia"/>
                <w:kern w:val="0"/>
                <w:sz w:val="18"/>
                <w:szCs w:val="18"/>
              </w:rPr>
              <w:t>锁块紧锁</w:t>
            </w:r>
            <w:proofErr w:type="gramEnd"/>
            <w:r>
              <w:rPr>
                <w:rFonts w:ascii="微软雅黑" w:eastAsia="微软雅黑" w:hAnsi="微软雅黑" w:cs="宋体" w:hint="eastAsia"/>
                <w:kern w:val="0"/>
                <w:sz w:val="18"/>
                <w:szCs w:val="18"/>
              </w:rPr>
              <w:t>直径</w:t>
            </w:r>
            <w:r>
              <w:rPr>
                <w:rFonts w:ascii="微软雅黑" w:eastAsia="微软雅黑" w:hAnsi="微软雅黑" w:cs="宋体"/>
                <w:kern w:val="0"/>
                <w:sz w:val="18"/>
                <w:szCs w:val="18"/>
              </w:rPr>
              <w:t>D</w:t>
            </w:r>
            <w:r>
              <w:rPr>
                <w:rFonts w:ascii="微软雅黑" w:eastAsia="微软雅黑" w:hAnsi="微软雅黑" w:cs="宋体"/>
                <w:kern w:val="0"/>
                <w:sz w:val="18"/>
                <w:szCs w:val="18"/>
                <w:vertAlign w:val="subscript"/>
              </w:rPr>
              <w:t>3</w:t>
            </w:r>
            <w:r>
              <w:rPr>
                <w:rFonts w:ascii="微软雅黑" w:eastAsia="微软雅黑" w:hAnsi="微软雅黑" w:cs="宋体" w:hint="eastAsia"/>
                <w:kern w:val="0"/>
                <w:sz w:val="18"/>
                <w:szCs w:val="18"/>
              </w:rPr>
              <w:t>偏差</w:t>
            </w:r>
          </w:p>
        </w:tc>
        <w:tc>
          <w:tcPr>
            <w:tcW w:w="3932" w:type="dxa"/>
            <w:tcBorders>
              <w:top w:val="single" w:sz="4" w:space="0" w:color="auto"/>
              <w:left w:val="nil"/>
              <w:bottom w:val="single" w:sz="4" w:space="0" w:color="auto"/>
              <w:right w:val="single" w:sz="12" w:space="0" w:color="auto"/>
            </w:tcBorders>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华文细黑" w:eastAsia="华文细黑" w:hAnsi="华文细黑" w:cs="宋体" w:hint="eastAsia"/>
                <w:kern w:val="0"/>
                <w:sz w:val="18"/>
                <w:szCs w:val="18"/>
              </w:rPr>
              <w:t>±</w:t>
            </w:r>
            <w:r>
              <w:rPr>
                <w:rFonts w:ascii="微软雅黑" w:eastAsia="微软雅黑" w:hAnsi="微软雅黑" w:cs="宋体"/>
                <w:kern w:val="0"/>
                <w:sz w:val="18"/>
                <w:szCs w:val="18"/>
              </w:rPr>
              <w:t>0.5</w:t>
            </w:r>
          </w:p>
        </w:tc>
      </w:tr>
      <w:tr w:rsidR="00821EAA">
        <w:trPr>
          <w:trHeight w:val="420"/>
        </w:trPr>
        <w:tc>
          <w:tcPr>
            <w:tcW w:w="640" w:type="dxa"/>
            <w:tcBorders>
              <w:top w:val="single" w:sz="4" w:space="0" w:color="auto"/>
              <w:left w:val="single" w:sz="12" w:space="0" w:color="auto"/>
              <w:bottom w:val="single" w:sz="4" w:space="0" w:color="auto"/>
              <w:right w:val="single" w:sz="4" w:space="0" w:color="auto"/>
            </w:tcBorders>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kern w:val="0"/>
                <w:sz w:val="18"/>
                <w:szCs w:val="18"/>
              </w:rPr>
              <w:t>5</w:t>
            </w:r>
          </w:p>
        </w:tc>
        <w:tc>
          <w:tcPr>
            <w:tcW w:w="3660" w:type="dxa"/>
            <w:tcBorders>
              <w:top w:val="single" w:sz="4" w:space="0" w:color="auto"/>
              <w:left w:val="nil"/>
              <w:bottom w:val="single" w:sz="4" w:space="0" w:color="auto"/>
              <w:right w:val="single" w:sz="4" w:space="0" w:color="auto"/>
            </w:tcBorders>
            <w:shd w:val="clear" w:color="auto" w:fill="auto"/>
            <w:vAlign w:val="center"/>
          </w:tcPr>
          <w:p w:rsidR="00821EAA" w:rsidRDefault="005072EA">
            <w:pPr>
              <w:widowControl/>
              <w:jc w:val="left"/>
              <w:rPr>
                <w:rFonts w:ascii="微软雅黑" w:eastAsia="微软雅黑" w:hAnsi="微软雅黑" w:cs="宋体"/>
                <w:kern w:val="0"/>
                <w:sz w:val="18"/>
                <w:szCs w:val="18"/>
              </w:rPr>
            </w:pPr>
            <w:proofErr w:type="gramStart"/>
            <w:r>
              <w:rPr>
                <w:rFonts w:ascii="微软雅黑" w:eastAsia="微软雅黑" w:hAnsi="微软雅黑" w:cs="宋体" w:hint="eastAsia"/>
                <w:kern w:val="0"/>
                <w:sz w:val="18"/>
                <w:szCs w:val="18"/>
              </w:rPr>
              <w:t>锁块收缩</w:t>
            </w:r>
            <w:proofErr w:type="gramEnd"/>
            <w:r>
              <w:rPr>
                <w:rFonts w:ascii="微软雅黑" w:eastAsia="微软雅黑" w:hAnsi="微软雅黑" w:cs="宋体" w:hint="eastAsia"/>
                <w:kern w:val="0"/>
                <w:sz w:val="18"/>
                <w:szCs w:val="18"/>
              </w:rPr>
              <w:t>直径</w:t>
            </w:r>
            <w:r>
              <w:rPr>
                <w:rFonts w:ascii="微软雅黑" w:eastAsia="微软雅黑" w:hAnsi="微软雅黑" w:cs="宋体"/>
                <w:kern w:val="0"/>
                <w:sz w:val="18"/>
                <w:szCs w:val="18"/>
              </w:rPr>
              <w:t>D</w:t>
            </w:r>
            <w:r>
              <w:rPr>
                <w:rFonts w:ascii="微软雅黑" w:eastAsia="微软雅黑" w:hAnsi="微软雅黑" w:cs="宋体"/>
                <w:kern w:val="0"/>
                <w:sz w:val="18"/>
                <w:szCs w:val="18"/>
                <w:vertAlign w:val="subscript"/>
              </w:rPr>
              <w:t>4</w:t>
            </w:r>
            <w:r>
              <w:rPr>
                <w:rFonts w:ascii="微软雅黑" w:eastAsia="微软雅黑" w:hAnsi="微软雅黑" w:cs="宋体" w:hint="eastAsia"/>
                <w:kern w:val="0"/>
                <w:sz w:val="18"/>
                <w:szCs w:val="18"/>
              </w:rPr>
              <w:t>偏差</w:t>
            </w:r>
          </w:p>
        </w:tc>
        <w:tc>
          <w:tcPr>
            <w:tcW w:w="3932" w:type="dxa"/>
            <w:tcBorders>
              <w:top w:val="single" w:sz="4" w:space="0" w:color="auto"/>
              <w:left w:val="nil"/>
              <w:bottom w:val="single" w:sz="4" w:space="0" w:color="auto"/>
              <w:right w:val="single" w:sz="12" w:space="0" w:color="auto"/>
            </w:tcBorders>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华文细黑" w:eastAsia="华文细黑" w:hAnsi="华文细黑" w:cs="宋体" w:hint="eastAsia"/>
                <w:kern w:val="0"/>
                <w:sz w:val="18"/>
                <w:szCs w:val="18"/>
              </w:rPr>
              <w:t>±</w:t>
            </w:r>
            <w:r>
              <w:rPr>
                <w:rFonts w:ascii="微软雅黑" w:eastAsia="微软雅黑" w:hAnsi="微软雅黑" w:cs="宋体"/>
                <w:kern w:val="0"/>
                <w:sz w:val="18"/>
                <w:szCs w:val="18"/>
              </w:rPr>
              <w:t>0.5</w:t>
            </w:r>
          </w:p>
        </w:tc>
      </w:tr>
      <w:tr w:rsidR="00821EAA">
        <w:trPr>
          <w:trHeight w:val="420"/>
        </w:trPr>
        <w:tc>
          <w:tcPr>
            <w:tcW w:w="640" w:type="dxa"/>
            <w:tcBorders>
              <w:top w:val="single" w:sz="4" w:space="0" w:color="auto"/>
              <w:left w:val="single" w:sz="12" w:space="0" w:color="auto"/>
              <w:bottom w:val="single" w:sz="4" w:space="0" w:color="auto"/>
              <w:right w:val="single" w:sz="4" w:space="0" w:color="auto"/>
            </w:tcBorders>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kern w:val="0"/>
                <w:sz w:val="18"/>
                <w:szCs w:val="18"/>
              </w:rPr>
              <w:t>6</w:t>
            </w:r>
          </w:p>
        </w:tc>
        <w:tc>
          <w:tcPr>
            <w:tcW w:w="3660" w:type="dxa"/>
            <w:tcBorders>
              <w:top w:val="single" w:sz="4" w:space="0" w:color="auto"/>
              <w:left w:val="nil"/>
              <w:bottom w:val="single" w:sz="4" w:space="0" w:color="auto"/>
              <w:right w:val="single" w:sz="4" w:space="0" w:color="auto"/>
            </w:tcBorders>
            <w:shd w:val="clear" w:color="auto" w:fill="auto"/>
            <w:vAlign w:val="center"/>
          </w:tcPr>
          <w:p w:rsidR="00821EAA" w:rsidRDefault="005072EA">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主轴总长度</w:t>
            </w:r>
            <w:r>
              <w:rPr>
                <w:rFonts w:ascii="微软雅黑" w:eastAsia="微软雅黑" w:hAnsi="微软雅黑" w:cs="宋体"/>
                <w:kern w:val="0"/>
                <w:sz w:val="18"/>
                <w:szCs w:val="18"/>
              </w:rPr>
              <w:t>L</w:t>
            </w:r>
            <w:r>
              <w:rPr>
                <w:rFonts w:ascii="微软雅黑" w:eastAsia="微软雅黑" w:hAnsi="微软雅黑" w:cs="宋体"/>
                <w:kern w:val="0"/>
                <w:sz w:val="18"/>
                <w:szCs w:val="18"/>
                <w:vertAlign w:val="subscript"/>
              </w:rPr>
              <w:t>0</w:t>
            </w:r>
            <w:r>
              <w:rPr>
                <w:rFonts w:ascii="微软雅黑" w:eastAsia="微软雅黑" w:hAnsi="微软雅黑" w:cs="宋体" w:hint="eastAsia"/>
                <w:kern w:val="0"/>
                <w:sz w:val="18"/>
                <w:szCs w:val="18"/>
              </w:rPr>
              <w:t>偏差</w:t>
            </w:r>
          </w:p>
        </w:tc>
        <w:tc>
          <w:tcPr>
            <w:tcW w:w="3932" w:type="dxa"/>
            <w:tcBorders>
              <w:top w:val="single" w:sz="4" w:space="0" w:color="auto"/>
              <w:left w:val="nil"/>
              <w:bottom w:val="single" w:sz="4" w:space="0" w:color="auto"/>
              <w:right w:val="single" w:sz="12" w:space="0" w:color="auto"/>
            </w:tcBorders>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华文细黑" w:eastAsia="华文细黑" w:hAnsi="华文细黑" w:cs="宋体" w:hint="eastAsia"/>
                <w:kern w:val="0"/>
                <w:sz w:val="18"/>
                <w:szCs w:val="18"/>
              </w:rPr>
              <w:t>±</w:t>
            </w:r>
            <w:r>
              <w:rPr>
                <w:rFonts w:ascii="微软雅黑" w:eastAsia="微软雅黑" w:hAnsi="微软雅黑" w:cs="宋体"/>
                <w:kern w:val="0"/>
                <w:sz w:val="18"/>
                <w:szCs w:val="18"/>
              </w:rPr>
              <w:t>0.3</w:t>
            </w:r>
          </w:p>
        </w:tc>
      </w:tr>
      <w:tr w:rsidR="00821EAA">
        <w:trPr>
          <w:trHeight w:val="420"/>
        </w:trPr>
        <w:tc>
          <w:tcPr>
            <w:tcW w:w="640" w:type="dxa"/>
            <w:tcBorders>
              <w:top w:val="single" w:sz="4" w:space="0" w:color="auto"/>
              <w:left w:val="single" w:sz="12" w:space="0" w:color="auto"/>
              <w:bottom w:val="single" w:sz="4" w:space="0" w:color="auto"/>
              <w:right w:val="single" w:sz="4" w:space="0" w:color="auto"/>
            </w:tcBorders>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kern w:val="0"/>
                <w:sz w:val="18"/>
                <w:szCs w:val="18"/>
              </w:rPr>
              <w:t>7</w:t>
            </w:r>
          </w:p>
        </w:tc>
        <w:tc>
          <w:tcPr>
            <w:tcW w:w="3660" w:type="dxa"/>
            <w:tcBorders>
              <w:top w:val="single" w:sz="4" w:space="0" w:color="auto"/>
              <w:left w:val="nil"/>
              <w:bottom w:val="single" w:sz="4" w:space="0" w:color="auto"/>
              <w:right w:val="single" w:sz="4" w:space="0" w:color="auto"/>
            </w:tcBorders>
            <w:shd w:val="clear" w:color="auto" w:fill="auto"/>
            <w:vAlign w:val="center"/>
          </w:tcPr>
          <w:p w:rsidR="00821EAA" w:rsidRDefault="005072EA">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法兰端面至主轴中心距离</w:t>
            </w:r>
            <w:r>
              <w:rPr>
                <w:rFonts w:ascii="微软雅黑" w:eastAsia="微软雅黑" w:hAnsi="微软雅黑" w:cs="宋体"/>
                <w:kern w:val="0"/>
                <w:sz w:val="18"/>
                <w:szCs w:val="18"/>
              </w:rPr>
              <w:t>L</w:t>
            </w:r>
            <w:r>
              <w:rPr>
                <w:rFonts w:ascii="微软雅黑" w:eastAsia="微软雅黑" w:hAnsi="微软雅黑" w:cs="宋体"/>
                <w:kern w:val="0"/>
                <w:sz w:val="18"/>
                <w:szCs w:val="18"/>
                <w:vertAlign w:val="subscript"/>
              </w:rPr>
              <w:t>1</w:t>
            </w:r>
            <w:r>
              <w:rPr>
                <w:rFonts w:ascii="微软雅黑" w:eastAsia="微软雅黑" w:hAnsi="微软雅黑" w:cs="宋体" w:hint="eastAsia"/>
                <w:kern w:val="0"/>
                <w:sz w:val="18"/>
                <w:szCs w:val="18"/>
              </w:rPr>
              <w:t>偏差</w:t>
            </w:r>
          </w:p>
        </w:tc>
        <w:tc>
          <w:tcPr>
            <w:tcW w:w="3932" w:type="dxa"/>
            <w:tcBorders>
              <w:top w:val="single" w:sz="4" w:space="0" w:color="auto"/>
              <w:left w:val="nil"/>
              <w:bottom w:val="single" w:sz="4" w:space="0" w:color="auto"/>
              <w:right w:val="single" w:sz="12" w:space="0" w:color="auto"/>
            </w:tcBorders>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华文细黑" w:eastAsia="华文细黑" w:hAnsi="华文细黑" w:cs="宋体" w:hint="eastAsia"/>
                <w:kern w:val="0"/>
                <w:sz w:val="18"/>
                <w:szCs w:val="18"/>
              </w:rPr>
              <w:t>±</w:t>
            </w:r>
            <w:r>
              <w:rPr>
                <w:rFonts w:ascii="微软雅黑" w:eastAsia="微软雅黑" w:hAnsi="微软雅黑" w:cs="宋体"/>
                <w:kern w:val="0"/>
                <w:sz w:val="18"/>
                <w:szCs w:val="18"/>
              </w:rPr>
              <w:t xml:space="preserve">0.3  </w:t>
            </w:r>
          </w:p>
        </w:tc>
      </w:tr>
      <w:tr w:rsidR="00821EAA">
        <w:trPr>
          <w:trHeight w:val="420"/>
        </w:trPr>
        <w:tc>
          <w:tcPr>
            <w:tcW w:w="640" w:type="dxa"/>
            <w:tcBorders>
              <w:top w:val="single" w:sz="4" w:space="0" w:color="auto"/>
              <w:left w:val="single" w:sz="12" w:space="0" w:color="auto"/>
              <w:bottom w:val="single" w:sz="4" w:space="0" w:color="auto"/>
              <w:right w:val="single" w:sz="4" w:space="0" w:color="auto"/>
            </w:tcBorders>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kern w:val="0"/>
                <w:sz w:val="18"/>
                <w:szCs w:val="18"/>
              </w:rPr>
              <w:lastRenderedPageBreak/>
              <w:t>8</w:t>
            </w:r>
          </w:p>
        </w:tc>
        <w:tc>
          <w:tcPr>
            <w:tcW w:w="3660" w:type="dxa"/>
            <w:tcBorders>
              <w:top w:val="single" w:sz="4" w:space="0" w:color="auto"/>
              <w:left w:val="nil"/>
              <w:bottom w:val="single" w:sz="4" w:space="0" w:color="auto"/>
              <w:right w:val="single" w:sz="4" w:space="0" w:color="auto"/>
            </w:tcBorders>
            <w:shd w:val="clear" w:color="auto" w:fill="auto"/>
            <w:vAlign w:val="center"/>
          </w:tcPr>
          <w:p w:rsidR="00821EAA" w:rsidRDefault="005072EA">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传动丝杆与主轴端面距离</w:t>
            </w:r>
            <w:r>
              <w:rPr>
                <w:rFonts w:ascii="微软雅黑" w:eastAsia="微软雅黑" w:hAnsi="微软雅黑" w:cs="宋体"/>
                <w:kern w:val="0"/>
                <w:sz w:val="18"/>
                <w:szCs w:val="18"/>
              </w:rPr>
              <w:t>L</w:t>
            </w:r>
            <w:r>
              <w:rPr>
                <w:rFonts w:ascii="微软雅黑" w:eastAsia="微软雅黑" w:hAnsi="微软雅黑" w:cs="宋体"/>
                <w:kern w:val="0"/>
                <w:sz w:val="18"/>
                <w:szCs w:val="18"/>
                <w:vertAlign w:val="subscript"/>
              </w:rPr>
              <w:t>2</w:t>
            </w:r>
            <w:r>
              <w:rPr>
                <w:rFonts w:ascii="微软雅黑" w:eastAsia="微软雅黑" w:hAnsi="微软雅黑" w:cs="宋体" w:hint="eastAsia"/>
                <w:kern w:val="0"/>
                <w:sz w:val="18"/>
                <w:szCs w:val="18"/>
              </w:rPr>
              <w:t>偏差</w:t>
            </w:r>
          </w:p>
        </w:tc>
        <w:tc>
          <w:tcPr>
            <w:tcW w:w="3932" w:type="dxa"/>
            <w:tcBorders>
              <w:top w:val="single" w:sz="4" w:space="0" w:color="auto"/>
              <w:left w:val="nil"/>
              <w:bottom w:val="single" w:sz="4" w:space="0" w:color="auto"/>
              <w:right w:val="single" w:sz="12" w:space="0" w:color="auto"/>
            </w:tcBorders>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华文细黑" w:eastAsia="华文细黑" w:hAnsi="华文细黑" w:cs="宋体" w:hint="eastAsia"/>
                <w:kern w:val="0"/>
                <w:sz w:val="18"/>
                <w:szCs w:val="18"/>
              </w:rPr>
              <w:t>±</w:t>
            </w:r>
            <w:r>
              <w:rPr>
                <w:rFonts w:ascii="微软雅黑" w:eastAsia="微软雅黑" w:hAnsi="微软雅黑" w:cs="宋体"/>
                <w:kern w:val="0"/>
                <w:sz w:val="18"/>
                <w:szCs w:val="18"/>
              </w:rPr>
              <w:t>0.5</w:t>
            </w:r>
          </w:p>
        </w:tc>
      </w:tr>
      <w:tr w:rsidR="00821EAA">
        <w:trPr>
          <w:trHeight w:val="420"/>
        </w:trPr>
        <w:tc>
          <w:tcPr>
            <w:tcW w:w="640" w:type="dxa"/>
            <w:tcBorders>
              <w:top w:val="single" w:sz="4" w:space="0" w:color="auto"/>
              <w:left w:val="single" w:sz="12" w:space="0" w:color="auto"/>
              <w:bottom w:val="single" w:sz="4" w:space="0" w:color="auto"/>
              <w:right w:val="single" w:sz="4" w:space="0" w:color="auto"/>
            </w:tcBorders>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kern w:val="0"/>
                <w:sz w:val="18"/>
                <w:szCs w:val="18"/>
              </w:rPr>
              <w:t>9</w:t>
            </w:r>
          </w:p>
        </w:tc>
        <w:tc>
          <w:tcPr>
            <w:tcW w:w="3660" w:type="dxa"/>
            <w:tcBorders>
              <w:top w:val="single" w:sz="4" w:space="0" w:color="auto"/>
              <w:left w:val="nil"/>
              <w:bottom w:val="single" w:sz="4" w:space="0" w:color="auto"/>
              <w:right w:val="single" w:sz="4" w:space="0" w:color="auto"/>
            </w:tcBorders>
            <w:shd w:val="clear" w:color="auto" w:fill="auto"/>
            <w:vAlign w:val="center"/>
          </w:tcPr>
          <w:p w:rsidR="00821EAA" w:rsidRDefault="005072EA">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插销座与主轴中心距离</w:t>
            </w:r>
            <w:r>
              <w:rPr>
                <w:rFonts w:ascii="微软雅黑" w:eastAsia="微软雅黑" w:hAnsi="微软雅黑" w:cs="宋体"/>
                <w:kern w:val="0"/>
                <w:sz w:val="18"/>
                <w:szCs w:val="18"/>
              </w:rPr>
              <w:t>L</w:t>
            </w:r>
            <w:r>
              <w:rPr>
                <w:rFonts w:ascii="微软雅黑" w:eastAsia="微软雅黑" w:hAnsi="微软雅黑" w:cs="宋体"/>
                <w:kern w:val="0"/>
                <w:sz w:val="18"/>
                <w:szCs w:val="18"/>
                <w:vertAlign w:val="subscript"/>
              </w:rPr>
              <w:t>3</w:t>
            </w:r>
            <w:r>
              <w:rPr>
                <w:rFonts w:ascii="微软雅黑" w:eastAsia="微软雅黑" w:hAnsi="微软雅黑" w:cs="宋体" w:hint="eastAsia"/>
                <w:kern w:val="0"/>
                <w:sz w:val="18"/>
                <w:szCs w:val="18"/>
              </w:rPr>
              <w:t>偏差</w:t>
            </w:r>
          </w:p>
        </w:tc>
        <w:tc>
          <w:tcPr>
            <w:tcW w:w="3932" w:type="dxa"/>
            <w:tcBorders>
              <w:top w:val="single" w:sz="4" w:space="0" w:color="auto"/>
              <w:left w:val="nil"/>
              <w:bottom w:val="single" w:sz="4" w:space="0" w:color="auto"/>
              <w:right w:val="single" w:sz="12" w:space="0" w:color="auto"/>
            </w:tcBorders>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华文细黑" w:eastAsia="华文细黑" w:hAnsi="华文细黑" w:cs="宋体" w:hint="eastAsia"/>
                <w:kern w:val="0"/>
                <w:sz w:val="18"/>
                <w:szCs w:val="18"/>
              </w:rPr>
              <w:t>±</w:t>
            </w:r>
            <w:r>
              <w:rPr>
                <w:rFonts w:ascii="微软雅黑" w:eastAsia="微软雅黑" w:hAnsi="微软雅黑" w:cs="宋体"/>
                <w:kern w:val="0"/>
                <w:sz w:val="18"/>
                <w:szCs w:val="18"/>
              </w:rPr>
              <w:t>0.1</w:t>
            </w:r>
          </w:p>
        </w:tc>
      </w:tr>
      <w:tr w:rsidR="00821EAA">
        <w:trPr>
          <w:trHeight w:val="420"/>
        </w:trPr>
        <w:tc>
          <w:tcPr>
            <w:tcW w:w="640" w:type="dxa"/>
            <w:tcBorders>
              <w:top w:val="single" w:sz="4" w:space="0" w:color="auto"/>
              <w:left w:val="single" w:sz="12" w:space="0" w:color="auto"/>
              <w:bottom w:val="single" w:sz="4" w:space="0" w:color="auto"/>
              <w:right w:val="single" w:sz="4" w:space="0" w:color="auto"/>
            </w:tcBorders>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kern w:val="0"/>
                <w:sz w:val="18"/>
                <w:szCs w:val="18"/>
              </w:rPr>
              <w:t>10</w:t>
            </w:r>
          </w:p>
        </w:tc>
        <w:tc>
          <w:tcPr>
            <w:tcW w:w="3660" w:type="dxa"/>
            <w:tcBorders>
              <w:top w:val="single" w:sz="4" w:space="0" w:color="auto"/>
              <w:left w:val="nil"/>
              <w:bottom w:val="single" w:sz="4" w:space="0" w:color="auto"/>
              <w:right w:val="single" w:sz="4" w:space="0" w:color="auto"/>
            </w:tcBorders>
            <w:shd w:val="clear" w:color="auto" w:fill="auto"/>
            <w:vAlign w:val="center"/>
          </w:tcPr>
          <w:p w:rsidR="00821EAA" w:rsidRDefault="005072EA">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最大</w:t>
            </w:r>
            <w:proofErr w:type="gramStart"/>
            <w:r>
              <w:rPr>
                <w:rFonts w:ascii="微软雅黑" w:eastAsia="微软雅黑" w:hAnsi="微软雅黑" w:cs="宋体" w:hint="eastAsia"/>
                <w:kern w:val="0"/>
                <w:sz w:val="18"/>
                <w:szCs w:val="18"/>
              </w:rPr>
              <w:t>平宽距离</w:t>
            </w:r>
            <w:proofErr w:type="gramEnd"/>
            <w:r>
              <w:rPr>
                <w:rFonts w:ascii="微软雅黑" w:eastAsia="微软雅黑" w:hAnsi="微软雅黑" w:cs="宋体"/>
                <w:kern w:val="0"/>
                <w:sz w:val="18"/>
                <w:szCs w:val="18"/>
              </w:rPr>
              <w:t>L</w:t>
            </w:r>
            <w:r>
              <w:rPr>
                <w:rFonts w:ascii="微软雅黑" w:eastAsia="微软雅黑" w:hAnsi="微软雅黑" w:cs="宋体"/>
                <w:kern w:val="0"/>
                <w:sz w:val="18"/>
                <w:szCs w:val="18"/>
                <w:vertAlign w:val="subscript"/>
              </w:rPr>
              <w:t>4</w:t>
            </w:r>
            <w:r>
              <w:rPr>
                <w:rFonts w:ascii="微软雅黑" w:eastAsia="微软雅黑" w:hAnsi="微软雅黑" w:cs="宋体" w:hint="eastAsia"/>
                <w:kern w:val="0"/>
                <w:sz w:val="18"/>
                <w:szCs w:val="18"/>
              </w:rPr>
              <w:t>偏差</w:t>
            </w:r>
          </w:p>
        </w:tc>
        <w:tc>
          <w:tcPr>
            <w:tcW w:w="3932" w:type="dxa"/>
            <w:tcBorders>
              <w:top w:val="single" w:sz="4" w:space="0" w:color="auto"/>
              <w:left w:val="nil"/>
              <w:bottom w:val="single" w:sz="4" w:space="0" w:color="auto"/>
              <w:right w:val="single" w:sz="12" w:space="0" w:color="auto"/>
            </w:tcBorders>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华文细黑" w:eastAsia="华文细黑" w:hAnsi="华文细黑" w:cs="宋体" w:hint="eastAsia"/>
                <w:kern w:val="0"/>
                <w:sz w:val="18"/>
                <w:szCs w:val="18"/>
              </w:rPr>
              <w:t>±</w:t>
            </w:r>
            <w:r>
              <w:rPr>
                <w:rFonts w:ascii="微软雅黑" w:eastAsia="微软雅黑" w:hAnsi="微软雅黑" w:cs="宋体"/>
                <w:kern w:val="0"/>
                <w:sz w:val="18"/>
                <w:szCs w:val="18"/>
              </w:rPr>
              <w:t>0.5</w:t>
            </w:r>
          </w:p>
        </w:tc>
      </w:tr>
      <w:tr w:rsidR="00821EAA">
        <w:trPr>
          <w:trHeight w:val="420"/>
        </w:trPr>
        <w:tc>
          <w:tcPr>
            <w:tcW w:w="640" w:type="dxa"/>
            <w:tcBorders>
              <w:top w:val="single" w:sz="4" w:space="0" w:color="auto"/>
              <w:left w:val="single" w:sz="12" w:space="0" w:color="auto"/>
              <w:bottom w:val="single" w:sz="4" w:space="0" w:color="auto"/>
              <w:right w:val="single" w:sz="4" w:space="0" w:color="auto"/>
            </w:tcBorders>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kern w:val="0"/>
                <w:sz w:val="18"/>
                <w:szCs w:val="18"/>
              </w:rPr>
              <w:t>11</w:t>
            </w:r>
          </w:p>
        </w:tc>
        <w:tc>
          <w:tcPr>
            <w:tcW w:w="3660" w:type="dxa"/>
            <w:tcBorders>
              <w:top w:val="single" w:sz="4" w:space="0" w:color="auto"/>
              <w:left w:val="nil"/>
              <w:bottom w:val="single" w:sz="4" w:space="0" w:color="auto"/>
              <w:right w:val="single" w:sz="4" w:space="0" w:color="auto"/>
            </w:tcBorders>
            <w:shd w:val="clear" w:color="auto" w:fill="auto"/>
            <w:vAlign w:val="center"/>
          </w:tcPr>
          <w:p w:rsidR="00821EAA" w:rsidRDefault="005072EA">
            <w:pPr>
              <w:widowControl/>
              <w:jc w:val="left"/>
              <w:rPr>
                <w:rFonts w:ascii="微软雅黑" w:eastAsia="微软雅黑" w:hAnsi="微软雅黑" w:cs="宋体"/>
                <w:kern w:val="0"/>
                <w:sz w:val="18"/>
                <w:szCs w:val="18"/>
              </w:rPr>
            </w:pPr>
            <w:proofErr w:type="gramStart"/>
            <w:r>
              <w:rPr>
                <w:rFonts w:ascii="微软雅黑" w:eastAsia="微软雅黑" w:hAnsi="微软雅黑" w:cs="宋体" w:hint="eastAsia"/>
                <w:kern w:val="0"/>
                <w:sz w:val="18"/>
                <w:szCs w:val="18"/>
              </w:rPr>
              <w:t>最小定</w:t>
            </w:r>
            <w:proofErr w:type="gramEnd"/>
            <w:r>
              <w:rPr>
                <w:rFonts w:ascii="微软雅黑" w:eastAsia="微软雅黑" w:hAnsi="微软雅黑" w:cs="宋体" w:hint="eastAsia"/>
                <w:kern w:val="0"/>
                <w:sz w:val="18"/>
                <w:szCs w:val="18"/>
              </w:rPr>
              <w:t>型宽距离</w:t>
            </w:r>
            <w:r>
              <w:rPr>
                <w:rFonts w:ascii="微软雅黑" w:eastAsia="微软雅黑" w:hAnsi="微软雅黑" w:cs="宋体"/>
                <w:kern w:val="0"/>
                <w:sz w:val="18"/>
                <w:szCs w:val="18"/>
              </w:rPr>
              <w:t>L</w:t>
            </w:r>
            <w:r>
              <w:rPr>
                <w:rFonts w:ascii="微软雅黑" w:eastAsia="微软雅黑" w:hAnsi="微软雅黑" w:cs="宋体"/>
                <w:kern w:val="0"/>
                <w:sz w:val="18"/>
                <w:szCs w:val="18"/>
                <w:vertAlign w:val="subscript"/>
              </w:rPr>
              <w:t>5</w:t>
            </w:r>
            <w:r>
              <w:rPr>
                <w:rFonts w:ascii="微软雅黑" w:eastAsia="微软雅黑" w:hAnsi="微软雅黑" w:cs="宋体" w:hint="eastAsia"/>
                <w:kern w:val="0"/>
                <w:sz w:val="18"/>
                <w:szCs w:val="18"/>
              </w:rPr>
              <w:t>偏差</w:t>
            </w:r>
          </w:p>
        </w:tc>
        <w:tc>
          <w:tcPr>
            <w:tcW w:w="3932" w:type="dxa"/>
            <w:tcBorders>
              <w:top w:val="single" w:sz="4" w:space="0" w:color="auto"/>
              <w:left w:val="nil"/>
              <w:bottom w:val="single" w:sz="4" w:space="0" w:color="auto"/>
              <w:right w:val="single" w:sz="12" w:space="0" w:color="auto"/>
            </w:tcBorders>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华文细黑" w:eastAsia="华文细黑" w:hAnsi="华文细黑" w:cs="宋体" w:hint="eastAsia"/>
                <w:kern w:val="0"/>
                <w:sz w:val="18"/>
                <w:szCs w:val="18"/>
              </w:rPr>
              <w:t>±</w:t>
            </w:r>
            <w:r>
              <w:rPr>
                <w:rFonts w:ascii="微软雅黑" w:eastAsia="微软雅黑" w:hAnsi="微软雅黑" w:cs="宋体"/>
                <w:kern w:val="0"/>
                <w:sz w:val="18"/>
                <w:szCs w:val="18"/>
              </w:rPr>
              <w:t>0.5</w:t>
            </w:r>
          </w:p>
        </w:tc>
      </w:tr>
      <w:tr w:rsidR="00821EAA">
        <w:trPr>
          <w:trHeight w:val="420"/>
        </w:trPr>
        <w:tc>
          <w:tcPr>
            <w:tcW w:w="640" w:type="dxa"/>
            <w:tcBorders>
              <w:top w:val="single" w:sz="4" w:space="0" w:color="auto"/>
              <w:left w:val="single" w:sz="12" w:space="0" w:color="auto"/>
              <w:bottom w:val="single" w:sz="4" w:space="0" w:color="auto"/>
              <w:right w:val="single" w:sz="4" w:space="0" w:color="auto"/>
            </w:tcBorders>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kern w:val="0"/>
                <w:sz w:val="18"/>
                <w:szCs w:val="18"/>
              </w:rPr>
              <w:t>12</w:t>
            </w:r>
          </w:p>
        </w:tc>
        <w:tc>
          <w:tcPr>
            <w:tcW w:w="3660" w:type="dxa"/>
            <w:tcBorders>
              <w:top w:val="single" w:sz="4" w:space="0" w:color="auto"/>
              <w:left w:val="nil"/>
              <w:bottom w:val="single" w:sz="4" w:space="0" w:color="auto"/>
              <w:right w:val="single" w:sz="4" w:space="0" w:color="auto"/>
            </w:tcBorders>
            <w:shd w:val="clear" w:color="auto" w:fill="auto"/>
            <w:vAlign w:val="center"/>
          </w:tcPr>
          <w:p w:rsidR="00821EAA" w:rsidRDefault="005072EA">
            <w:pPr>
              <w:widowControl/>
              <w:jc w:val="left"/>
              <w:rPr>
                <w:rFonts w:ascii="微软雅黑" w:eastAsia="微软雅黑" w:hAnsi="微软雅黑" w:cs="宋体"/>
                <w:kern w:val="0"/>
                <w:sz w:val="18"/>
                <w:szCs w:val="18"/>
              </w:rPr>
            </w:pPr>
            <w:proofErr w:type="gramStart"/>
            <w:r>
              <w:rPr>
                <w:rFonts w:ascii="微软雅黑" w:eastAsia="微软雅黑" w:hAnsi="微软雅黑" w:cs="宋体" w:hint="eastAsia"/>
                <w:kern w:val="0"/>
                <w:sz w:val="18"/>
                <w:szCs w:val="18"/>
              </w:rPr>
              <w:t>锁块中心</w:t>
            </w:r>
            <w:proofErr w:type="gramEnd"/>
            <w:r>
              <w:rPr>
                <w:rFonts w:ascii="微软雅黑" w:eastAsia="微软雅黑" w:hAnsi="微软雅黑" w:cs="宋体" w:hint="eastAsia"/>
                <w:kern w:val="0"/>
                <w:sz w:val="18"/>
                <w:szCs w:val="18"/>
              </w:rPr>
              <w:t>与主轴中心对称距离</w:t>
            </w:r>
            <w:r>
              <w:rPr>
                <w:rFonts w:ascii="微软雅黑" w:eastAsia="微软雅黑" w:hAnsi="微软雅黑" w:cs="宋体"/>
                <w:kern w:val="0"/>
                <w:sz w:val="18"/>
                <w:szCs w:val="18"/>
              </w:rPr>
              <w:t>L</w:t>
            </w:r>
            <w:r>
              <w:rPr>
                <w:rFonts w:ascii="微软雅黑" w:eastAsia="微软雅黑" w:hAnsi="微软雅黑" w:cs="宋体"/>
                <w:kern w:val="0"/>
                <w:sz w:val="18"/>
                <w:szCs w:val="18"/>
                <w:vertAlign w:val="subscript"/>
              </w:rPr>
              <w:t>6</w:t>
            </w:r>
            <w:r>
              <w:rPr>
                <w:rFonts w:ascii="微软雅黑" w:eastAsia="微软雅黑" w:hAnsi="微软雅黑" w:cs="宋体" w:hint="eastAsia"/>
                <w:kern w:val="0"/>
                <w:sz w:val="18"/>
                <w:szCs w:val="18"/>
              </w:rPr>
              <w:t>偏差</w:t>
            </w:r>
          </w:p>
        </w:tc>
        <w:tc>
          <w:tcPr>
            <w:tcW w:w="3932" w:type="dxa"/>
            <w:tcBorders>
              <w:top w:val="single" w:sz="4" w:space="0" w:color="auto"/>
              <w:left w:val="nil"/>
              <w:bottom w:val="single" w:sz="4" w:space="0" w:color="auto"/>
              <w:right w:val="single" w:sz="12" w:space="0" w:color="auto"/>
            </w:tcBorders>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华文细黑" w:eastAsia="华文细黑" w:hAnsi="华文细黑" w:cs="宋体" w:hint="eastAsia"/>
                <w:kern w:val="0"/>
                <w:sz w:val="18"/>
                <w:szCs w:val="18"/>
              </w:rPr>
              <w:t>±</w:t>
            </w:r>
            <w:r>
              <w:rPr>
                <w:rFonts w:ascii="微软雅黑" w:eastAsia="微软雅黑" w:hAnsi="微软雅黑" w:cs="宋体"/>
                <w:kern w:val="0"/>
                <w:sz w:val="18"/>
                <w:szCs w:val="18"/>
              </w:rPr>
              <w:t>0.3</w:t>
            </w:r>
          </w:p>
        </w:tc>
      </w:tr>
      <w:tr w:rsidR="00821EAA">
        <w:trPr>
          <w:trHeight w:val="420"/>
        </w:trPr>
        <w:tc>
          <w:tcPr>
            <w:tcW w:w="640" w:type="dxa"/>
            <w:tcBorders>
              <w:top w:val="single" w:sz="4" w:space="0" w:color="auto"/>
              <w:left w:val="single" w:sz="12" w:space="0" w:color="auto"/>
              <w:bottom w:val="single" w:sz="4" w:space="0" w:color="auto"/>
              <w:right w:val="single" w:sz="4" w:space="0" w:color="auto"/>
            </w:tcBorders>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kern w:val="0"/>
                <w:sz w:val="18"/>
                <w:szCs w:val="18"/>
              </w:rPr>
              <w:t>13</w:t>
            </w:r>
          </w:p>
        </w:tc>
        <w:tc>
          <w:tcPr>
            <w:tcW w:w="3660" w:type="dxa"/>
            <w:tcBorders>
              <w:top w:val="single" w:sz="4" w:space="0" w:color="auto"/>
              <w:left w:val="nil"/>
              <w:bottom w:val="single" w:sz="4" w:space="0" w:color="auto"/>
              <w:right w:val="single" w:sz="4" w:space="0" w:color="auto"/>
            </w:tcBorders>
            <w:shd w:val="clear" w:color="auto" w:fill="auto"/>
            <w:vAlign w:val="center"/>
          </w:tcPr>
          <w:p w:rsidR="00821EAA" w:rsidRDefault="005072EA">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鼓总长度</w:t>
            </w:r>
            <w:r>
              <w:rPr>
                <w:rFonts w:ascii="微软雅黑" w:eastAsia="微软雅黑" w:hAnsi="微软雅黑" w:cs="宋体"/>
                <w:kern w:val="0"/>
                <w:sz w:val="18"/>
                <w:szCs w:val="18"/>
              </w:rPr>
              <w:t>L</w:t>
            </w:r>
            <w:r>
              <w:rPr>
                <w:rFonts w:ascii="微软雅黑" w:eastAsia="微软雅黑" w:hAnsi="微软雅黑" w:cs="宋体"/>
                <w:kern w:val="0"/>
                <w:sz w:val="18"/>
                <w:szCs w:val="18"/>
                <w:vertAlign w:val="subscript"/>
              </w:rPr>
              <w:t>7</w:t>
            </w:r>
            <w:r>
              <w:rPr>
                <w:rFonts w:ascii="微软雅黑" w:eastAsia="微软雅黑" w:hAnsi="微软雅黑" w:cs="宋体" w:hint="eastAsia"/>
                <w:kern w:val="0"/>
                <w:sz w:val="18"/>
                <w:szCs w:val="18"/>
              </w:rPr>
              <w:t>偏差</w:t>
            </w:r>
          </w:p>
        </w:tc>
        <w:tc>
          <w:tcPr>
            <w:tcW w:w="3932" w:type="dxa"/>
            <w:tcBorders>
              <w:top w:val="single" w:sz="4" w:space="0" w:color="auto"/>
              <w:left w:val="nil"/>
              <w:bottom w:val="single" w:sz="4" w:space="0" w:color="auto"/>
              <w:right w:val="single" w:sz="12" w:space="0" w:color="auto"/>
            </w:tcBorders>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华文细黑" w:eastAsia="华文细黑" w:hAnsi="华文细黑" w:cs="宋体" w:hint="eastAsia"/>
                <w:kern w:val="0"/>
                <w:sz w:val="18"/>
                <w:szCs w:val="18"/>
              </w:rPr>
              <w:t>±</w:t>
            </w:r>
            <w:r>
              <w:rPr>
                <w:rFonts w:ascii="微软雅黑" w:eastAsia="微软雅黑" w:hAnsi="微软雅黑" w:cs="宋体"/>
                <w:kern w:val="0"/>
                <w:sz w:val="18"/>
                <w:szCs w:val="18"/>
              </w:rPr>
              <w:t>0.5</w:t>
            </w:r>
          </w:p>
        </w:tc>
      </w:tr>
      <w:tr w:rsidR="00821EAA">
        <w:trPr>
          <w:trHeight w:val="420"/>
        </w:trPr>
        <w:tc>
          <w:tcPr>
            <w:tcW w:w="640" w:type="dxa"/>
            <w:tcBorders>
              <w:top w:val="single" w:sz="4" w:space="0" w:color="auto"/>
              <w:left w:val="single" w:sz="12" w:space="0" w:color="auto"/>
              <w:bottom w:val="single" w:sz="4" w:space="0" w:color="auto"/>
              <w:right w:val="single" w:sz="4" w:space="0" w:color="auto"/>
            </w:tcBorders>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kern w:val="0"/>
                <w:sz w:val="18"/>
                <w:szCs w:val="18"/>
              </w:rPr>
              <w:t>14</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tcPr>
          <w:p w:rsidR="00821EAA" w:rsidRDefault="005072EA">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法兰端面跳动量</w:t>
            </w:r>
          </w:p>
        </w:tc>
        <w:tc>
          <w:tcPr>
            <w:tcW w:w="3932" w:type="dxa"/>
            <w:tcBorders>
              <w:top w:val="single" w:sz="4" w:space="0" w:color="auto"/>
              <w:left w:val="single" w:sz="4" w:space="0" w:color="auto"/>
              <w:bottom w:val="single" w:sz="4" w:space="0" w:color="auto"/>
              <w:right w:val="single" w:sz="12" w:space="0" w:color="auto"/>
            </w:tcBorders>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w:t>
            </w:r>
            <w:r>
              <w:rPr>
                <w:rFonts w:ascii="微软雅黑" w:eastAsia="微软雅黑" w:hAnsi="微软雅黑" w:cs="宋体"/>
                <w:kern w:val="0"/>
                <w:sz w:val="18"/>
                <w:szCs w:val="18"/>
              </w:rPr>
              <w:t>0.05</w:t>
            </w:r>
          </w:p>
        </w:tc>
      </w:tr>
      <w:tr w:rsidR="00821EAA">
        <w:trPr>
          <w:trHeight w:val="420"/>
        </w:trPr>
        <w:tc>
          <w:tcPr>
            <w:tcW w:w="640" w:type="dxa"/>
            <w:tcBorders>
              <w:top w:val="single" w:sz="4" w:space="0" w:color="auto"/>
              <w:left w:val="single" w:sz="12" w:space="0" w:color="auto"/>
              <w:bottom w:val="single" w:sz="4" w:space="0" w:color="auto"/>
              <w:right w:val="single" w:sz="4" w:space="0" w:color="auto"/>
            </w:tcBorders>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kern w:val="0"/>
                <w:sz w:val="18"/>
                <w:szCs w:val="18"/>
              </w:rPr>
              <w:t>15</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tcPr>
          <w:p w:rsidR="00821EAA" w:rsidRDefault="005072EA">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法兰</w:t>
            </w:r>
            <w:proofErr w:type="gramStart"/>
            <w:r>
              <w:rPr>
                <w:rFonts w:ascii="微软雅黑" w:eastAsia="微软雅黑" w:hAnsi="微软雅黑" w:cs="宋体" w:hint="eastAsia"/>
                <w:kern w:val="0"/>
                <w:sz w:val="18"/>
                <w:szCs w:val="18"/>
              </w:rPr>
              <w:t>凸</w:t>
            </w:r>
            <w:proofErr w:type="gramEnd"/>
            <w:r>
              <w:rPr>
                <w:rFonts w:ascii="微软雅黑" w:eastAsia="微软雅黑" w:hAnsi="微软雅黑" w:cs="宋体"/>
                <w:kern w:val="0"/>
                <w:sz w:val="18"/>
                <w:szCs w:val="18"/>
              </w:rPr>
              <w:t>(</w:t>
            </w:r>
            <w:proofErr w:type="gramStart"/>
            <w:r>
              <w:rPr>
                <w:rFonts w:ascii="微软雅黑" w:eastAsia="微软雅黑" w:hAnsi="微软雅黑" w:cs="宋体" w:hint="eastAsia"/>
                <w:kern w:val="0"/>
                <w:sz w:val="18"/>
                <w:szCs w:val="18"/>
              </w:rPr>
              <w:t>凹</w:t>
            </w:r>
            <w:proofErr w:type="gramEnd"/>
            <w:r>
              <w:rPr>
                <w:rFonts w:ascii="微软雅黑" w:eastAsia="微软雅黑" w:hAnsi="微软雅黑" w:cs="宋体"/>
                <w:kern w:val="0"/>
                <w:sz w:val="18"/>
                <w:szCs w:val="18"/>
              </w:rPr>
              <w:t>)台径向跳动量</w:t>
            </w:r>
          </w:p>
        </w:tc>
        <w:tc>
          <w:tcPr>
            <w:tcW w:w="3932" w:type="dxa"/>
            <w:tcBorders>
              <w:top w:val="single" w:sz="4" w:space="0" w:color="auto"/>
              <w:left w:val="single" w:sz="4" w:space="0" w:color="auto"/>
              <w:bottom w:val="single" w:sz="4" w:space="0" w:color="auto"/>
              <w:right w:val="single" w:sz="12" w:space="0" w:color="auto"/>
            </w:tcBorders>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w:t>
            </w:r>
            <w:r>
              <w:rPr>
                <w:rFonts w:ascii="微软雅黑" w:eastAsia="微软雅黑" w:hAnsi="微软雅黑" w:cs="宋体"/>
                <w:kern w:val="0"/>
                <w:sz w:val="18"/>
                <w:szCs w:val="18"/>
              </w:rPr>
              <w:t>0.05</w:t>
            </w:r>
          </w:p>
        </w:tc>
      </w:tr>
      <w:tr w:rsidR="00821EAA">
        <w:trPr>
          <w:trHeight w:val="420"/>
        </w:trPr>
        <w:tc>
          <w:tcPr>
            <w:tcW w:w="640" w:type="dxa"/>
            <w:tcBorders>
              <w:top w:val="single" w:sz="4" w:space="0" w:color="auto"/>
              <w:left w:val="single" w:sz="12" w:space="0" w:color="auto"/>
              <w:bottom w:val="single" w:sz="4" w:space="0" w:color="auto"/>
              <w:right w:val="single" w:sz="4" w:space="0" w:color="auto"/>
            </w:tcBorders>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kern w:val="0"/>
                <w:sz w:val="18"/>
                <w:szCs w:val="18"/>
              </w:rPr>
              <w:t>16</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tcPr>
          <w:p w:rsidR="00821EAA" w:rsidRDefault="005072EA">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靠法兰端径向跳动量</w:t>
            </w:r>
          </w:p>
        </w:tc>
        <w:tc>
          <w:tcPr>
            <w:tcW w:w="3932" w:type="dxa"/>
            <w:tcBorders>
              <w:top w:val="single" w:sz="4" w:space="0" w:color="auto"/>
              <w:left w:val="single" w:sz="4" w:space="0" w:color="auto"/>
              <w:bottom w:val="single" w:sz="4" w:space="0" w:color="auto"/>
              <w:right w:val="single" w:sz="12" w:space="0" w:color="auto"/>
            </w:tcBorders>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w:t>
            </w:r>
            <w:r>
              <w:rPr>
                <w:rFonts w:ascii="微软雅黑" w:eastAsia="微软雅黑" w:hAnsi="微软雅黑" w:cs="宋体"/>
                <w:kern w:val="0"/>
                <w:sz w:val="18"/>
                <w:szCs w:val="18"/>
              </w:rPr>
              <w:t>0.05</w:t>
            </w:r>
          </w:p>
        </w:tc>
      </w:tr>
      <w:tr w:rsidR="00821EAA">
        <w:trPr>
          <w:trHeight w:val="420"/>
        </w:trPr>
        <w:tc>
          <w:tcPr>
            <w:tcW w:w="640" w:type="dxa"/>
            <w:tcBorders>
              <w:top w:val="single" w:sz="4" w:space="0" w:color="auto"/>
              <w:left w:val="single" w:sz="12" w:space="0" w:color="auto"/>
              <w:bottom w:val="single" w:sz="4" w:space="0" w:color="auto"/>
              <w:right w:val="single" w:sz="4" w:space="0" w:color="auto"/>
            </w:tcBorders>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kern w:val="0"/>
                <w:sz w:val="18"/>
                <w:szCs w:val="18"/>
              </w:rPr>
              <w:t>17</w:t>
            </w:r>
          </w:p>
        </w:tc>
        <w:tc>
          <w:tcPr>
            <w:tcW w:w="3660" w:type="dxa"/>
            <w:tcBorders>
              <w:top w:val="single" w:sz="4" w:space="0" w:color="auto"/>
              <w:left w:val="single" w:sz="4" w:space="0" w:color="auto"/>
              <w:bottom w:val="single" w:sz="4" w:space="0" w:color="auto"/>
              <w:right w:val="single" w:sz="4" w:space="0" w:color="auto"/>
            </w:tcBorders>
            <w:shd w:val="clear" w:color="auto" w:fill="auto"/>
            <w:vAlign w:val="center"/>
          </w:tcPr>
          <w:p w:rsidR="00821EAA" w:rsidRDefault="005072EA">
            <w:pPr>
              <w:widowControl/>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中心线位置径向跳动量</w:t>
            </w:r>
          </w:p>
        </w:tc>
        <w:tc>
          <w:tcPr>
            <w:tcW w:w="3932" w:type="dxa"/>
            <w:tcBorders>
              <w:top w:val="single" w:sz="4" w:space="0" w:color="auto"/>
              <w:left w:val="single" w:sz="4" w:space="0" w:color="auto"/>
              <w:bottom w:val="single" w:sz="4" w:space="0" w:color="auto"/>
              <w:right w:val="single" w:sz="12" w:space="0" w:color="auto"/>
            </w:tcBorders>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w:t>
            </w:r>
            <w:r>
              <w:rPr>
                <w:rFonts w:ascii="微软雅黑" w:eastAsia="微软雅黑" w:hAnsi="微软雅黑" w:cs="宋体"/>
                <w:kern w:val="0"/>
                <w:sz w:val="18"/>
                <w:szCs w:val="18"/>
              </w:rPr>
              <w:t>0.05</w:t>
            </w:r>
          </w:p>
        </w:tc>
      </w:tr>
      <w:tr w:rsidR="00821EAA">
        <w:trPr>
          <w:trHeight w:val="420"/>
        </w:trPr>
        <w:tc>
          <w:tcPr>
            <w:tcW w:w="640" w:type="dxa"/>
            <w:tcBorders>
              <w:top w:val="single" w:sz="4" w:space="0" w:color="auto"/>
              <w:left w:val="single" w:sz="12" w:space="0" w:color="auto"/>
              <w:bottom w:val="single" w:sz="12" w:space="0" w:color="000000"/>
              <w:right w:val="single" w:sz="4" w:space="0" w:color="auto"/>
            </w:tcBorders>
            <w:shd w:val="clear" w:color="auto" w:fill="auto"/>
            <w:vAlign w:val="center"/>
          </w:tcPr>
          <w:p w:rsidR="00821EAA" w:rsidRDefault="005072EA">
            <w:pPr>
              <w:widowControl/>
              <w:pBdr>
                <w:bottom w:val="single" w:sz="6" w:space="1" w:color="auto"/>
              </w:pBdr>
              <w:tabs>
                <w:tab w:val="center" w:pos="4153"/>
                <w:tab w:val="right" w:pos="8306"/>
              </w:tabs>
              <w:snapToGrid w:val="0"/>
              <w:jc w:val="center"/>
              <w:rPr>
                <w:rFonts w:ascii="微软雅黑" w:eastAsia="微软雅黑" w:hAnsi="微软雅黑" w:cs="宋体"/>
                <w:kern w:val="0"/>
                <w:sz w:val="18"/>
                <w:szCs w:val="18"/>
              </w:rPr>
            </w:pPr>
            <w:r>
              <w:rPr>
                <w:rFonts w:ascii="微软雅黑" w:eastAsia="微软雅黑" w:hAnsi="微软雅黑" w:cs="宋体"/>
                <w:kern w:val="0"/>
                <w:sz w:val="18"/>
                <w:szCs w:val="18"/>
              </w:rPr>
              <w:t>18</w:t>
            </w:r>
          </w:p>
        </w:tc>
        <w:tc>
          <w:tcPr>
            <w:tcW w:w="3660" w:type="dxa"/>
            <w:tcBorders>
              <w:top w:val="single" w:sz="4" w:space="0" w:color="auto"/>
              <w:left w:val="single" w:sz="4" w:space="0" w:color="auto"/>
              <w:bottom w:val="single" w:sz="12" w:space="0" w:color="000000"/>
              <w:right w:val="single" w:sz="4" w:space="0" w:color="auto"/>
            </w:tcBorders>
            <w:shd w:val="clear" w:color="auto" w:fill="auto"/>
            <w:vAlign w:val="center"/>
          </w:tcPr>
          <w:p w:rsidR="00821EAA" w:rsidRDefault="005072EA">
            <w:pPr>
              <w:widowControl/>
              <w:pBdr>
                <w:bottom w:val="single" w:sz="6" w:space="1" w:color="auto"/>
              </w:pBdr>
              <w:tabs>
                <w:tab w:val="center" w:pos="4153"/>
                <w:tab w:val="right" w:pos="8306"/>
              </w:tabs>
              <w:snapToGrid w:val="0"/>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轴尾端位置径向跳动量</w:t>
            </w:r>
          </w:p>
        </w:tc>
        <w:tc>
          <w:tcPr>
            <w:tcW w:w="3932" w:type="dxa"/>
            <w:tcBorders>
              <w:top w:val="single" w:sz="4" w:space="0" w:color="auto"/>
              <w:left w:val="single" w:sz="4" w:space="0" w:color="auto"/>
              <w:bottom w:val="single" w:sz="12" w:space="0" w:color="000000"/>
              <w:right w:val="single" w:sz="12" w:space="0" w:color="auto"/>
            </w:tcBorders>
            <w:shd w:val="clear" w:color="auto" w:fill="auto"/>
            <w:vAlign w:val="center"/>
          </w:tcPr>
          <w:p w:rsidR="00821EAA" w:rsidRDefault="005072EA">
            <w:pPr>
              <w:widowControl/>
              <w:pBdr>
                <w:bottom w:val="single" w:sz="6" w:space="1" w:color="auto"/>
              </w:pBdr>
              <w:tabs>
                <w:tab w:val="center" w:pos="4153"/>
                <w:tab w:val="right" w:pos="8306"/>
              </w:tabs>
              <w:snapToGrid w:val="0"/>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w:t>
            </w:r>
            <w:r>
              <w:rPr>
                <w:rFonts w:ascii="微软雅黑" w:eastAsia="微软雅黑" w:hAnsi="微软雅黑" w:cs="宋体"/>
                <w:kern w:val="0"/>
                <w:sz w:val="18"/>
                <w:szCs w:val="18"/>
              </w:rPr>
              <w:t>0.05</w:t>
            </w:r>
          </w:p>
        </w:tc>
      </w:tr>
    </w:tbl>
    <w:p w:rsidR="00821EAA" w:rsidRDefault="00821EAA">
      <w:pPr>
        <w:jc w:val="left"/>
        <w:rPr>
          <w:rFonts w:asciiTheme="minorEastAsia" w:eastAsiaTheme="minorEastAsia" w:hAnsiTheme="minorEastAsia"/>
          <w:b/>
          <w:szCs w:val="21"/>
        </w:rPr>
      </w:pPr>
    </w:p>
    <w:p w:rsidR="00821EAA" w:rsidRDefault="005072EA">
      <w:pPr>
        <w:rPr>
          <w:rFonts w:ascii="宋体" w:hAnsi="宋体" w:cs="宋体"/>
          <w:b/>
          <w:color w:val="000000"/>
          <w:kern w:val="0"/>
          <w:szCs w:val="21"/>
        </w:rPr>
      </w:pPr>
      <w:r>
        <w:rPr>
          <w:rFonts w:ascii="宋体" w:hAnsi="宋体" w:cs="宋体" w:hint="eastAsia"/>
          <w:b/>
          <w:color w:val="000000"/>
          <w:kern w:val="0"/>
          <w:szCs w:val="21"/>
        </w:rPr>
        <w:t>6.4 安</w:t>
      </w:r>
      <w:r>
        <w:rPr>
          <w:rFonts w:asciiTheme="minorEastAsia" w:eastAsiaTheme="minorEastAsia" w:hAnsiTheme="minorEastAsia" w:hint="eastAsia"/>
          <w:b/>
          <w:szCs w:val="21"/>
        </w:rPr>
        <w:t>全要求</w:t>
      </w:r>
    </w:p>
    <w:p w:rsidR="00821EAA" w:rsidRDefault="005072EA">
      <w:pPr>
        <w:rPr>
          <w:rFonts w:asciiTheme="minorEastAsia" w:eastAsiaTheme="minorEastAsia" w:hAnsiTheme="minorEastAsia"/>
          <w:szCs w:val="21"/>
        </w:rPr>
      </w:pPr>
      <w:r>
        <w:rPr>
          <w:rFonts w:hint="eastAsia"/>
          <w:szCs w:val="21"/>
        </w:rPr>
        <w:t xml:space="preserve">  </w:t>
      </w:r>
      <w:r>
        <w:rPr>
          <w:rFonts w:hint="eastAsia"/>
          <w:szCs w:val="21"/>
        </w:rPr>
        <w:t>成型鼓</w:t>
      </w:r>
      <w:r>
        <w:rPr>
          <w:rFonts w:asciiTheme="minorEastAsia" w:eastAsiaTheme="minorEastAsia" w:hAnsiTheme="minorEastAsia" w:hint="eastAsia"/>
          <w:szCs w:val="21"/>
        </w:rPr>
        <w:t>应设置安全装置，用于人机安全。</w:t>
      </w:r>
    </w:p>
    <w:p w:rsidR="00821EAA" w:rsidRDefault="005072EA" w:rsidP="00733C6E">
      <w:pPr>
        <w:spacing w:beforeLines="100" w:before="312"/>
        <w:rPr>
          <w:rFonts w:asciiTheme="minorEastAsia" w:eastAsiaTheme="minorEastAsia" w:hAnsiTheme="minorEastAsia"/>
          <w:b/>
          <w:szCs w:val="21"/>
        </w:rPr>
      </w:pPr>
      <w:r>
        <w:rPr>
          <w:rFonts w:asciiTheme="minorEastAsia" w:eastAsiaTheme="minorEastAsia" w:hAnsiTheme="minorEastAsia" w:hint="eastAsia"/>
          <w:b/>
          <w:szCs w:val="21"/>
        </w:rPr>
        <w:t>7.检验</w:t>
      </w:r>
    </w:p>
    <w:p w:rsidR="00821EAA" w:rsidRDefault="005072EA">
      <w:pPr>
        <w:rPr>
          <w:rFonts w:asciiTheme="minorEastAsia" w:eastAsiaTheme="minorEastAsia" w:hAnsiTheme="minorEastAsia"/>
          <w:b/>
          <w:szCs w:val="21"/>
        </w:rPr>
      </w:pPr>
      <w:r>
        <w:rPr>
          <w:rFonts w:asciiTheme="minorEastAsia" w:eastAsiaTheme="minorEastAsia" w:hAnsiTheme="minorEastAsia" w:hint="eastAsia"/>
          <w:b/>
          <w:szCs w:val="21"/>
        </w:rPr>
        <w:t>7.1</w:t>
      </w:r>
      <w:r>
        <w:rPr>
          <w:rFonts w:hint="eastAsia"/>
          <w:b/>
          <w:szCs w:val="21"/>
        </w:rPr>
        <w:t>成型鼓</w:t>
      </w:r>
      <w:r>
        <w:rPr>
          <w:rFonts w:asciiTheme="minorEastAsia" w:eastAsiaTheme="minorEastAsia" w:hAnsiTheme="minorEastAsia" w:hint="eastAsia"/>
          <w:b/>
          <w:szCs w:val="21"/>
        </w:rPr>
        <w:t>检验</w:t>
      </w:r>
    </w:p>
    <w:p w:rsidR="00821EAA" w:rsidRDefault="005072EA">
      <w:pPr>
        <w:rPr>
          <w:rFonts w:asciiTheme="minorEastAsia" w:eastAsiaTheme="minorEastAsia" w:hAnsiTheme="minorEastAsia"/>
          <w:szCs w:val="21"/>
        </w:rPr>
      </w:pPr>
      <w:r>
        <w:rPr>
          <w:rFonts w:hint="eastAsia"/>
          <w:szCs w:val="21"/>
        </w:rPr>
        <w:t>成型鼓</w:t>
      </w:r>
      <w:r>
        <w:rPr>
          <w:rFonts w:asciiTheme="minorEastAsia" w:eastAsiaTheme="minorEastAsia" w:hAnsiTheme="minorEastAsia" w:hint="eastAsia"/>
          <w:szCs w:val="21"/>
        </w:rPr>
        <w:t>在出厂前应在试验台上进行10次以上的动作试验，在试验过程中检验以下的项目。</w:t>
      </w:r>
    </w:p>
    <w:p w:rsidR="00821EAA" w:rsidRDefault="005072EA">
      <w:pPr>
        <w:rPr>
          <w:rFonts w:asciiTheme="minorEastAsia" w:eastAsiaTheme="minorEastAsia" w:hAnsiTheme="minorEastAsia"/>
          <w:szCs w:val="21"/>
        </w:rPr>
      </w:pPr>
      <w:r>
        <w:rPr>
          <w:rFonts w:asciiTheme="minorEastAsia" w:eastAsiaTheme="minorEastAsia" w:hAnsiTheme="minorEastAsia" w:hint="eastAsia"/>
          <w:b/>
          <w:szCs w:val="21"/>
        </w:rPr>
        <w:t>7.1.1</w:t>
      </w:r>
      <w:r>
        <w:rPr>
          <w:rFonts w:asciiTheme="minorEastAsia" w:eastAsiaTheme="minorEastAsia" w:hAnsiTheme="minorEastAsia" w:hint="eastAsia"/>
          <w:szCs w:val="21"/>
        </w:rPr>
        <w:t xml:space="preserve"> 用游标卡尺检验</w:t>
      </w:r>
      <w:r>
        <w:rPr>
          <w:rFonts w:hint="eastAsia"/>
          <w:szCs w:val="21"/>
        </w:rPr>
        <w:t>成型鼓</w:t>
      </w:r>
      <w:r>
        <w:rPr>
          <w:rFonts w:asciiTheme="minorEastAsia" w:eastAsiaTheme="minorEastAsia" w:hAnsiTheme="minorEastAsia" w:hint="eastAsia"/>
          <w:szCs w:val="21"/>
        </w:rPr>
        <w:t>的外径尺寸，应分别符合表1、表4的要求</w:t>
      </w:r>
    </w:p>
    <w:p w:rsidR="00821EAA" w:rsidRDefault="005072EA">
      <w:pPr>
        <w:rPr>
          <w:rFonts w:asciiTheme="minorEastAsia" w:eastAsiaTheme="minorEastAsia" w:hAnsiTheme="minorEastAsia"/>
          <w:szCs w:val="21"/>
        </w:rPr>
      </w:pPr>
      <w:r>
        <w:rPr>
          <w:rFonts w:asciiTheme="minorEastAsia" w:eastAsiaTheme="minorEastAsia" w:hAnsiTheme="minorEastAsia" w:hint="eastAsia"/>
          <w:b/>
          <w:szCs w:val="21"/>
        </w:rPr>
        <w:t>7.1.2</w:t>
      </w:r>
      <w:r>
        <w:rPr>
          <w:rFonts w:asciiTheme="minorEastAsia" w:eastAsiaTheme="minorEastAsia" w:hAnsiTheme="minorEastAsia" w:hint="eastAsia"/>
          <w:szCs w:val="21"/>
        </w:rPr>
        <w:t xml:space="preserve"> 目测检验</w:t>
      </w:r>
      <w:r>
        <w:rPr>
          <w:rFonts w:hint="eastAsia"/>
          <w:szCs w:val="21"/>
        </w:rPr>
        <w:t>成型鼓</w:t>
      </w:r>
      <w:proofErr w:type="gramStart"/>
      <w:r>
        <w:rPr>
          <w:rFonts w:asciiTheme="minorEastAsia" w:eastAsiaTheme="minorEastAsia" w:hAnsiTheme="minorEastAsia" w:hint="eastAsia"/>
          <w:szCs w:val="21"/>
        </w:rPr>
        <w:t>的锁块同步性</w:t>
      </w:r>
      <w:proofErr w:type="gramEnd"/>
      <w:r>
        <w:rPr>
          <w:rFonts w:asciiTheme="minorEastAsia" w:eastAsiaTheme="minorEastAsia" w:hAnsiTheme="minorEastAsia" w:hint="eastAsia"/>
          <w:szCs w:val="21"/>
        </w:rPr>
        <w:t>，应符合6.2.7的要求。</w:t>
      </w:r>
    </w:p>
    <w:p w:rsidR="00821EAA" w:rsidRDefault="005072EA">
      <w:pPr>
        <w:rPr>
          <w:rFonts w:asciiTheme="minorEastAsia" w:eastAsiaTheme="minorEastAsia" w:hAnsiTheme="minorEastAsia"/>
          <w:szCs w:val="21"/>
        </w:rPr>
      </w:pPr>
      <w:r>
        <w:rPr>
          <w:rFonts w:asciiTheme="minorEastAsia" w:eastAsiaTheme="minorEastAsia" w:hAnsiTheme="minorEastAsia" w:hint="eastAsia"/>
          <w:b/>
          <w:szCs w:val="21"/>
        </w:rPr>
        <w:t>7.1.3</w:t>
      </w:r>
      <w:r>
        <w:rPr>
          <w:rFonts w:asciiTheme="minorEastAsia" w:eastAsiaTheme="minorEastAsia" w:hAnsiTheme="minorEastAsia" w:hint="eastAsia"/>
          <w:szCs w:val="21"/>
        </w:rPr>
        <w:t xml:space="preserve"> 目测</w:t>
      </w:r>
      <w:r>
        <w:rPr>
          <w:rFonts w:hint="eastAsia"/>
          <w:szCs w:val="21"/>
        </w:rPr>
        <w:t>成型鼓</w:t>
      </w:r>
      <w:r>
        <w:rPr>
          <w:rFonts w:asciiTheme="minorEastAsia" w:eastAsiaTheme="minorEastAsia" w:hAnsiTheme="minorEastAsia" w:hint="eastAsia"/>
          <w:szCs w:val="21"/>
        </w:rPr>
        <w:t>反包杆的同步性，应符合6.2.8的要求。</w:t>
      </w:r>
    </w:p>
    <w:p w:rsidR="00821EAA" w:rsidRDefault="005072EA">
      <w:pPr>
        <w:rPr>
          <w:rFonts w:asciiTheme="minorEastAsia" w:eastAsiaTheme="minorEastAsia" w:hAnsiTheme="minorEastAsia"/>
          <w:szCs w:val="21"/>
        </w:rPr>
      </w:pPr>
      <w:r>
        <w:rPr>
          <w:rFonts w:asciiTheme="minorEastAsia" w:eastAsiaTheme="minorEastAsia" w:hAnsiTheme="minorEastAsia" w:hint="eastAsia"/>
          <w:b/>
          <w:szCs w:val="21"/>
        </w:rPr>
        <w:t>7.1.4</w:t>
      </w:r>
      <w:r>
        <w:rPr>
          <w:rFonts w:asciiTheme="minorEastAsia" w:eastAsiaTheme="minorEastAsia" w:hAnsiTheme="minorEastAsia" w:hint="eastAsia"/>
          <w:szCs w:val="21"/>
        </w:rPr>
        <w:t>用游标卡尺检验成型鼓主轴主要尺寸偏差应符合表4的要求。</w:t>
      </w:r>
    </w:p>
    <w:p w:rsidR="00821EAA" w:rsidRDefault="005072EA">
      <w:pPr>
        <w:rPr>
          <w:rFonts w:asciiTheme="minorEastAsia" w:eastAsiaTheme="minorEastAsia" w:hAnsiTheme="minorEastAsia"/>
          <w:szCs w:val="21"/>
        </w:rPr>
      </w:pPr>
      <w:r>
        <w:rPr>
          <w:rFonts w:asciiTheme="minorEastAsia" w:eastAsiaTheme="minorEastAsia" w:hAnsiTheme="minorEastAsia" w:hint="eastAsia"/>
          <w:b/>
          <w:szCs w:val="21"/>
        </w:rPr>
        <w:t>7.1.5</w:t>
      </w:r>
      <w:r>
        <w:rPr>
          <w:rFonts w:asciiTheme="minorEastAsia" w:eastAsiaTheme="minorEastAsia" w:hAnsiTheme="minorEastAsia" w:hint="eastAsia"/>
          <w:szCs w:val="21"/>
        </w:rPr>
        <w:t>用游标卡尺检验成型</w:t>
      </w:r>
      <w:proofErr w:type="gramStart"/>
      <w:r>
        <w:rPr>
          <w:rFonts w:asciiTheme="minorEastAsia" w:eastAsiaTheme="minorEastAsia" w:hAnsiTheme="minorEastAsia" w:hint="eastAsia"/>
          <w:szCs w:val="21"/>
        </w:rPr>
        <w:t>鼓锁块</w:t>
      </w:r>
      <w:proofErr w:type="gramEnd"/>
      <w:r>
        <w:rPr>
          <w:rFonts w:asciiTheme="minorEastAsia" w:eastAsiaTheme="minorEastAsia" w:hAnsiTheme="minorEastAsia" w:hint="eastAsia"/>
          <w:szCs w:val="21"/>
        </w:rPr>
        <w:t>锁紧直径与收缩直径，应符合表4的要求。</w:t>
      </w:r>
    </w:p>
    <w:p w:rsidR="00821EAA" w:rsidRDefault="005072EA">
      <w:pPr>
        <w:rPr>
          <w:rFonts w:asciiTheme="minorEastAsia" w:eastAsiaTheme="minorEastAsia" w:hAnsiTheme="minorEastAsia"/>
          <w:szCs w:val="21"/>
        </w:rPr>
      </w:pPr>
      <w:r>
        <w:rPr>
          <w:rFonts w:asciiTheme="minorEastAsia" w:eastAsiaTheme="minorEastAsia" w:hAnsiTheme="minorEastAsia" w:hint="eastAsia"/>
          <w:b/>
          <w:szCs w:val="21"/>
        </w:rPr>
        <w:t>7.1.6</w:t>
      </w:r>
      <w:r>
        <w:rPr>
          <w:rFonts w:asciiTheme="minorEastAsia" w:eastAsiaTheme="minorEastAsia" w:hAnsiTheme="minorEastAsia" w:hint="eastAsia"/>
          <w:szCs w:val="21"/>
        </w:rPr>
        <w:t xml:space="preserve"> 用游标卡尺检验</w:t>
      </w:r>
      <w:r>
        <w:rPr>
          <w:rFonts w:hint="eastAsia"/>
          <w:szCs w:val="21"/>
        </w:rPr>
        <w:t>成型</w:t>
      </w:r>
      <w:proofErr w:type="gramStart"/>
      <w:r>
        <w:rPr>
          <w:rFonts w:hint="eastAsia"/>
          <w:szCs w:val="21"/>
        </w:rPr>
        <w:t>鼓</w:t>
      </w:r>
      <w:r>
        <w:rPr>
          <w:rFonts w:asciiTheme="minorEastAsia" w:eastAsiaTheme="minorEastAsia" w:hAnsiTheme="minorEastAsia" w:hint="eastAsia"/>
          <w:szCs w:val="21"/>
        </w:rPr>
        <w:t>锁块</w:t>
      </w:r>
      <w:proofErr w:type="gramEnd"/>
      <w:r>
        <w:rPr>
          <w:rFonts w:asciiTheme="minorEastAsia" w:eastAsiaTheme="minorEastAsia" w:hAnsiTheme="minorEastAsia" w:hint="eastAsia"/>
          <w:szCs w:val="21"/>
        </w:rPr>
        <w:t>中心线相对主轴中心线的对称性应符合表4的要求。</w:t>
      </w:r>
    </w:p>
    <w:p w:rsidR="00821EAA" w:rsidRDefault="005072EA">
      <w:pPr>
        <w:rPr>
          <w:rFonts w:asciiTheme="minorEastAsia" w:eastAsiaTheme="minorEastAsia" w:hAnsiTheme="minorEastAsia"/>
          <w:szCs w:val="21"/>
        </w:rPr>
      </w:pPr>
      <w:r>
        <w:rPr>
          <w:rFonts w:asciiTheme="minorEastAsia" w:eastAsiaTheme="minorEastAsia" w:hAnsiTheme="minorEastAsia" w:hint="eastAsia"/>
          <w:b/>
          <w:szCs w:val="21"/>
        </w:rPr>
        <w:t>7.1.7</w:t>
      </w:r>
      <w:r>
        <w:rPr>
          <w:rFonts w:hint="eastAsia"/>
          <w:szCs w:val="21"/>
        </w:rPr>
        <w:t>成型</w:t>
      </w:r>
      <w:proofErr w:type="gramStart"/>
      <w:r>
        <w:rPr>
          <w:rFonts w:hint="eastAsia"/>
          <w:szCs w:val="21"/>
        </w:rPr>
        <w:t>鼓</w:t>
      </w:r>
      <w:r>
        <w:rPr>
          <w:rFonts w:asciiTheme="minorEastAsia" w:eastAsiaTheme="minorEastAsia" w:hAnsiTheme="minorEastAsia" w:hint="eastAsia"/>
          <w:szCs w:val="21"/>
        </w:rPr>
        <w:t>锁块</w:t>
      </w:r>
      <w:proofErr w:type="gramEnd"/>
      <w:r>
        <w:rPr>
          <w:rFonts w:asciiTheme="minorEastAsia" w:eastAsiaTheme="minorEastAsia" w:hAnsiTheme="minorEastAsia" w:hint="eastAsia"/>
          <w:szCs w:val="21"/>
        </w:rPr>
        <w:t>移动范围(最大</w:t>
      </w:r>
      <w:proofErr w:type="gramStart"/>
      <w:r>
        <w:rPr>
          <w:rFonts w:asciiTheme="minorEastAsia" w:eastAsiaTheme="minorEastAsia" w:hAnsiTheme="minorEastAsia" w:hint="eastAsia"/>
          <w:szCs w:val="21"/>
        </w:rPr>
        <w:t>平宽值和最小超</w:t>
      </w:r>
      <w:proofErr w:type="gramEnd"/>
      <w:r>
        <w:rPr>
          <w:rFonts w:asciiTheme="minorEastAsia" w:eastAsiaTheme="minorEastAsia" w:hAnsiTheme="minorEastAsia" w:hint="eastAsia"/>
          <w:szCs w:val="21"/>
        </w:rPr>
        <w:t>定型值)检验，应符合表4的要求。</w:t>
      </w:r>
    </w:p>
    <w:p w:rsidR="00821EAA" w:rsidRDefault="005072EA">
      <w:pPr>
        <w:rPr>
          <w:rFonts w:asciiTheme="minorEastAsia" w:eastAsiaTheme="minorEastAsia" w:hAnsiTheme="minorEastAsia"/>
          <w:szCs w:val="21"/>
        </w:rPr>
      </w:pPr>
      <w:r>
        <w:rPr>
          <w:rFonts w:asciiTheme="minorEastAsia" w:eastAsiaTheme="minorEastAsia" w:hAnsiTheme="minorEastAsia" w:hint="eastAsia"/>
          <w:b/>
          <w:szCs w:val="21"/>
        </w:rPr>
        <w:t>7.1.8</w:t>
      </w:r>
      <w:r>
        <w:rPr>
          <w:rFonts w:asciiTheme="minorEastAsia" w:eastAsiaTheme="minorEastAsia" w:hAnsiTheme="minorEastAsia" w:hint="eastAsia"/>
          <w:szCs w:val="21"/>
        </w:rPr>
        <w:t>用游标卡尺检验传动丝杆与主轴的配合尺寸，应符合表4的要求</w:t>
      </w:r>
    </w:p>
    <w:p w:rsidR="00821EAA" w:rsidRDefault="005072EA">
      <w:pPr>
        <w:rPr>
          <w:rFonts w:asciiTheme="minorEastAsia" w:eastAsiaTheme="minorEastAsia" w:hAnsiTheme="minorEastAsia" w:cs="宋体"/>
          <w:kern w:val="0"/>
          <w:szCs w:val="21"/>
        </w:rPr>
      </w:pPr>
      <w:r>
        <w:rPr>
          <w:rFonts w:asciiTheme="minorEastAsia" w:eastAsiaTheme="minorEastAsia" w:hAnsiTheme="minorEastAsia" w:hint="eastAsia"/>
          <w:b/>
          <w:szCs w:val="21"/>
        </w:rPr>
        <w:t xml:space="preserve">7.1.9 </w:t>
      </w:r>
      <w:r>
        <w:rPr>
          <w:rFonts w:asciiTheme="minorEastAsia" w:eastAsiaTheme="minorEastAsia" w:hAnsiTheme="minorEastAsia" w:cs="宋体" w:hint="eastAsia"/>
          <w:kern w:val="0"/>
          <w:szCs w:val="21"/>
        </w:rPr>
        <w:t>试气检验情况</w:t>
      </w:r>
    </w:p>
    <w:p w:rsidR="00821EAA" w:rsidRDefault="005072EA">
      <w:pPr>
        <w:rPr>
          <w:rFonts w:asciiTheme="minorEastAsia" w:eastAsiaTheme="minorEastAsia" w:hAnsiTheme="minorEastAsia" w:cs="宋体"/>
          <w:kern w:val="0"/>
          <w:szCs w:val="21"/>
        </w:rPr>
      </w:pPr>
      <w:r>
        <w:rPr>
          <w:rFonts w:asciiTheme="minorEastAsia" w:eastAsiaTheme="minorEastAsia" w:hAnsiTheme="minorEastAsia" w:cs="宋体" w:hint="eastAsia"/>
          <w:b/>
          <w:kern w:val="0"/>
          <w:szCs w:val="21"/>
        </w:rPr>
        <w:t>7.1.9.1</w:t>
      </w:r>
      <w:r>
        <w:rPr>
          <w:rFonts w:asciiTheme="minorEastAsia" w:eastAsiaTheme="minorEastAsia" w:hAnsiTheme="minorEastAsia" w:cs="宋体" w:hint="eastAsia"/>
          <w:kern w:val="0"/>
          <w:szCs w:val="21"/>
        </w:rPr>
        <w:t>在0.6MPa气压下30秒内翻板气缸无漏气。</w:t>
      </w:r>
    </w:p>
    <w:p w:rsidR="00821EAA" w:rsidRDefault="005072EA">
      <w:pPr>
        <w:rPr>
          <w:rFonts w:asciiTheme="minorEastAsia" w:eastAsiaTheme="minorEastAsia" w:hAnsiTheme="minorEastAsia" w:cs="宋体"/>
          <w:kern w:val="0"/>
          <w:szCs w:val="21"/>
        </w:rPr>
      </w:pPr>
      <w:r>
        <w:rPr>
          <w:rFonts w:asciiTheme="minorEastAsia" w:eastAsiaTheme="minorEastAsia" w:hAnsiTheme="minorEastAsia" w:cs="宋体" w:hint="eastAsia"/>
          <w:b/>
          <w:kern w:val="0"/>
          <w:szCs w:val="21"/>
        </w:rPr>
        <w:t>7.1.9.2</w:t>
      </w:r>
      <w:r>
        <w:rPr>
          <w:rFonts w:asciiTheme="minorEastAsia" w:eastAsiaTheme="minorEastAsia" w:hAnsiTheme="minorEastAsia" w:cs="宋体" w:hint="eastAsia"/>
          <w:kern w:val="0"/>
          <w:szCs w:val="21"/>
        </w:rPr>
        <w:t>在0.6MPa气压下30秒内锁块气缸无漏气。</w:t>
      </w:r>
    </w:p>
    <w:p w:rsidR="00821EAA" w:rsidRDefault="005072EA">
      <w:pPr>
        <w:rPr>
          <w:rFonts w:asciiTheme="minorEastAsia" w:eastAsiaTheme="minorEastAsia" w:hAnsiTheme="minorEastAsia" w:cs="宋体"/>
          <w:kern w:val="0"/>
          <w:szCs w:val="21"/>
        </w:rPr>
      </w:pPr>
      <w:r>
        <w:rPr>
          <w:rFonts w:asciiTheme="minorEastAsia" w:eastAsiaTheme="minorEastAsia" w:hAnsiTheme="minorEastAsia" w:cs="宋体" w:hint="eastAsia"/>
          <w:b/>
          <w:kern w:val="0"/>
          <w:szCs w:val="21"/>
        </w:rPr>
        <w:t>7.1.9.3</w:t>
      </w:r>
      <w:r>
        <w:rPr>
          <w:rFonts w:asciiTheme="minorEastAsia" w:eastAsiaTheme="minorEastAsia" w:hAnsiTheme="minorEastAsia" w:cs="宋体" w:hint="eastAsia"/>
          <w:kern w:val="0"/>
          <w:szCs w:val="21"/>
        </w:rPr>
        <w:t xml:space="preserve"> 在0.6MPa气压下30秒内反包杆气缸无漏气、串气。</w:t>
      </w:r>
    </w:p>
    <w:p w:rsidR="00821EAA" w:rsidRDefault="005072EA">
      <w:pPr>
        <w:rPr>
          <w:rFonts w:asciiTheme="minorEastAsia" w:eastAsiaTheme="minorEastAsia" w:hAnsiTheme="minorEastAsia" w:cs="宋体"/>
          <w:kern w:val="0"/>
          <w:szCs w:val="21"/>
        </w:rPr>
      </w:pPr>
      <w:r>
        <w:rPr>
          <w:rFonts w:asciiTheme="minorEastAsia" w:eastAsiaTheme="minorEastAsia" w:hAnsiTheme="minorEastAsia" w:cs="宋体" w:hint="eastAsia"/>
          <w:b/>
          <w:kern w:val="0"/>
          <w:szCs w:val="21"/>
        </w:rPr>
        <w:t>7.1.10</w:t>
      </w:r>
      <w:r>
        <w:rPr>
          <w:rFonts w:asciiTheme="minorEastAsia" w:eastAsiaTheme="minorEastAsia" w:hAnsiTheme="minorEastAsia" w:cs="宋体" w:hint="eastAsia"/>
          <w:kern w:val="0"/>
          <w:szCs w:val="21"/>
        </w:rPr>
        <w:t xml:space="preserve"> 目测</w:t>
      </w:r>
      <w:proofErr w:type="gramStart"/>
      <w:r>
        <w:rPr>
          <w:rFonts w:hint="eastAsia"/>
          <w:szCs w:val="21"/>
        </w:rPr>
        <w:t>成型鼓</w:t>
      </w:r>
      <w:r>
        <w:rPr>
          <w:rFonts w:asciiTheme="minorEastAsia" w:eastAsiaTheme="minorEastAsia" w:hAnsiTheme="minorEastAsia" w:cs="宋体" w:hint="eastAsia"/>
          <w:kern w:val="0"/>
          <w:szCs w:val="21"/>
        </w:rPr>
        <w:t>各零件</w:t>
      </w:r>
      <w:proofErr w:type="gramEnd"/>
      <w:r>
        <w:rPr>
          <w:rFonts w:asciiTheme="minorEastAsia" w:eastAsiaTheme="minorEastAsia" w:hAnsiTheme="minorEastAsia" w:cs="宋体" w:hint="eastAsia"/>
          <w:kern w:val="0"/>
          <w:szCs w:val="21"/>
        </w:rPr>
        <w:t>表面应无毛刺、</w:t>
      </w:r>
      <w:proofErr w:type="gramStart"/>
      <w:r>
        <w:rPr>
          <w:rFonts w:asciiTheme="minorEastAsia" w:eastAsiaTheme="minorEastAsia" w:hAnsiTheme="minorEastAsia" w:cs="宋体" w:hint="eastAsia"/>
          <w:kern w:val="0"/>
          <w:szCs w:val="21"/>
        </w:rPr>
        <w:t>刻划</w:t>
      </w:r>
      <w:proofErr w:type="gramEnd"/>
      <w:r>
        <w:rPr>
          <w:rFonts w:asciiTheme="minorEastAsia" w:eastAsiaTheme="minorEastAsia" w:hAnsiTheme="minorEastAsia" w:cs="宋体" w:hint="eastAsia"/>
          <w:kern w:val="0"/>
          <w:szCs w:val="21"/>
        </w:rPr>
        <w:t>伤、无铁铝残留等瑕疵、外观完整干净。</w:t>
      </w:r>
    </w:p>
    <w:p w:rsidR="00821EAA" w:rsidRDefault="005072EA">
      <w:pPr>
        <w:rPr>
          <w:rFonts w:asciiTheme="minorEastAsia" w:eastAsiaTheme="minorEastAsia" w:hAnsiTheme="minorEastAsia" w:cs="宋体"/>
          <w:kern w:val="0"/>
          <w:szCs w:val="21"/>
        </w:rPr>
      </w:pPr>
      <w:r>
        <w:rPr>
          <w:rFonts w:asciiTheme="minorEastAsia" w:eastAsiaTheme="minorEastAsia" w:hAnsiTheme="minorEastAsia" w:cs="宋体" w:hint="eastAsia"/>
          <w:b/>
          <w:kern w:val="0"/>
          <w:szCs w:val="21"/>
        </w:rPr>
        <w:t xml:space="preserve">7.1.11 </w:t>
      </w:r>
      <w:r>
        <w:rPr>
          <w:rFonts w:asciiTheme="minorEastAsia" w:eastAsiaTheme="minorEastAsia" w:hAnsiTheme="minorEastAsia" w:cs="宋体" w:hint="eastAsia"/>
          <w:kern w:val="0"/>
          <w:szCs w:val="21"/>
        </w:rPr>
        <w:t>目测</w:t>
      </w:r>
      <w:proofErr w:type="gramStart"/>
      <w:r>
        <w:rPr>
          <w:rFonts w:hint="eastAsia"/>
          <w:szCs w:val="21"/>
        </w:rPr>
        <w:t>成型鼓</w:t>
      </w:r>
      <w:r>
        <w:rPr>
          <w:rFonts w:asciiTheme="minorEastAsia" w:eastAsiaTheme="minorEastAsia" w:hAnsiTheme="minorEastAsia" w:cs="宋体" w:hint="eastAsia"/>
          <w:kern w:val="0"/>
          <w:szCs w:val="21"/>
        </w:rPr>
        <w:t>各零件</w:t>
      </w:r>
      <w:proofErr w:type="gramEnd"/>
      <w:r>
        <w:rPr>
          <w:rFonts w:asciiTheme="minorEastAsia" w:eastAsiaTheme="minorEastAsia" w:hAnsiTheme="minorEastAsia" w:cs="宋体" w:hint="eastAsia"/>
          <w:kern w:val="0"/>
          <w:szCs w:val="21"/>
        </w:rPr>
        <w:t>表面应进行防锈处理；镀件应无漏镀、阳极件色调均匀；成型鼓表面喷</w:t>
      </w:r>
      <w:proofErr w:type="gramStart"/>
      <w:r>
        <w:rPr>
          <w:rFonts w:asciiTheme="minorEastAsia" w:eastAsiaTheme="minorEastAsia" w:hAnsiTheme="minorEastAsia" w:cs="宋体" w:hint="eastAsia"/>
          <w:kern w:val="0"/>
          <w:szCs w:val="21"/>
        </w:rPr>
        <w:t>特氟龙</w:t>
      </w:r>
      <w:proofErr w:type="gramEnd"/>
      <w:r>
        <w:rPr>
          <w:rFonts w:asciiTheme="minorEastAsia" w:eastAsiaTheme="minorEastAsia" w:hAnsiTheme="minorEastAsia" w:cs="宋体" w:hint="eastAsia"/>
          <w:kern w:val="0"/>
          <w:szCs w:val="21"/>
        </w:rPr>
        <w:t>色调应一致，无漏喷或掉漆等瑕疵。</w:t>
      </w:r>
    </w:p>
    <w:p w:rsidR="00821EAA" w:rsidRDefault="005072EA">
      <w:pPr>
        <w:rPr>
          <w:rFonts w:asciiTheme="minorEastAsia" w:eastAsiaTheme="minorEastAsia" w:hAnsiTheme="minorEastAsia"/>
          <w:szCs w:val="21"/>
        </w:rPr>
      </w:pPr>
      <w:r>
        <w:rPr>
          <w:rFonts w:asciiTheme="minorEastAsia" w:eastAsiaTheme="minorEastAsia" w:hAnsiTheme="minorEastAsia" w:cs="宋体" w:hint="eastAsia"/>
          <w:b/>
          <w:kern w:val="0"/>
          <w:szCs w:val="21"/>
        </w:rPr>
        <w:t>7.1.12</w:t>
      </w:r>
      <w:r>
        <w:rPr>
          <w:rFonts w:asciiTheme="minorEastAsia" w:eastAsiaTheme="minorEastAsia" w:hAnsiTheme="minorEastAsia" w:cs="宋体" w:hint="eastAsia"/>
          <w:kern w:val="0"/>
          <w:szCs w:val="21"/>
        </w:rPr>
        <w:t xml:space="preserve"> 对</w:t>
      </w:r>
      <w:r>
        <w:rPr>
          <w:rFonts w:hint="eastAsia"/>
          <w:szCs w:val="21"/>
        </w:rPr>
        <w:t>半钢一次法机械</w:t>
      </w:r>
      <w:proofErr w:type="gramStart"/>
      <w:r>
        <w:rPr>
          <w:rFonts w:hint="eastAsia"/>
          <w:szCs w:val="21"/>
        </w:rPr>
        <w:t>成型鼓</w:t>
      </w:r>
      <w:r>
        <w:rPr>
          <w:rFonts w:asciiTheme="minorEastAsia" w:eastAsiaTheme="minorEastAsia" w:hAnsiTheme="minorEastAsia" w:hint="eastAsia"/>
          <w:szCs w:val="21"/>
        </w:rPr>
        <w:t>各功能</w:t>
      </w:r>
      <w:proofErr w:type="gramEnd"/>
      <w:r>
        <w:rPr>
          <w:rFonts w:asciiTheme="minorEastAsia" w:eastAsiaTheme="minorEastAsia" w:hAnsiTheme="minorEastAsia" w:hint="eastAsia"/>
          <w:szCs w:val="21"/>
        </w:rPr>
        <w:t>动作测试，应满足如下条件：</w:t>
      </w:r>
    </w:p>
    <w:p w:rsidR="00821EAA" w:rsidRDefault="005072EA">
      <w:pP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a)旋转丝杆时，灵活、</w:t>
      </w:r>
      <w:proofErr w:type="gramStart"/>
      <w:r>
        <w:rPr>
          <w:rFonts w:asciiTheme="minorEastAsia" w:eastAsiaTheme="minorEastAsia" w:hAnsiTheme="minorEastAsia" w:cs="宋体" w:hint="eastAsia"/>
          <w:kern w:val="0"/>
          <w:szCs w:val="21"/>
        </w:rPr>
        <w:t>无憋劲卡滞</w:t>
      </w:r>
      <w:proofErr w:type="gramEnd"/>
      <w:r>
        <w:rPr>
          <w:rFonts w:asciiTheme="minorEastAsia" w:eastAsiaTheme="minorEastAsia" w:hAnsiTheme="minorEastAsia" w:cs="宋体" w:hint="eastAsia"/>
          <w:kern w:val="0"/>
          <w:szCs w:val="21"/>
        </w:rPr>
        <w:t>现象，运转平稳。</w:t>
      </w:r>
    </w:p>
    <w:p w:rsidR="00821EAA" w:rsidRDefault="005072EA">
      <w:pP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b)在0.4MPa的气压作用下，锁块、翻板涨缩灵活，无爬行和冲击现象，定位准确、安全可靠。</w:t>
      </w:r>
    </w:p>
    <w:p w:rsidR="00821EAA" w:rsidRDefault="005072EA">
      <w:pP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c)在0.4MPa的气压作用下，反包杆起落顺畅、回落准确、无爬行和冲击现象。</w:t>
      </w:r>
    </w:p>
    <w:p w:rsidR="00821EAA" w:rsidRDefault="005072EA">
      <w:pPr>
        <w:rPr>
          <w:rFonts w:ascii="宋体" w:hAnsi="宋体" w:cs="宋体"/>
          <w:color w:val="000000"/>
          <w:kern w:val="0"/>
          <w:sz w:val="22"/>
        </w:rPr>
      </w:pPr>
      <w:r>
        <w:rPr>
          <w:rFonts w:asciiTheme="minorEastAsia" w:eastAsiaTheme="minorEastAsia" w:hAnsiTheme="minorEastAsia" w:cs="宋体" w:hint="eastAsia"/>
          <w:b/>
          <w:kern w:val="0"/>
          <w:szCs w:val="21"/>
        </w:rPr>
        <w:t>7.1.13</w:t>
      </w:r>
      <w:r>
        <w:rPr>
          <w:rFonts w:asciiTheme="minorEastAsia" w:eastAsiaTheme="minorEastAsia" w:hAnsiTheme="minorEastAsia" w:cs="宋体" w:hint="eastAsia"/>
          <w:kern w:val="0"/>
          <w:szCs w:val="21"/>
        </w:rPr>
        <w:t>在检验平台上，用百分表检验成型</w:t>
      </w:r>
      <w:proofErr w:type="gramStart"/>
      <w:r>
        <w:rPr>
          <w:rFonts w:asciiTheme="minorEastAsia" w:eastAsiaTheme="minorEastAsia" w:hAnsiTheme="minorEastAsia" w:cs="宋体" w:hint="eastAsia"/>
          <w:kern w:val="0"/>
          <w:szCs w:val="21"/>
        </w:rPr>
        <w:t>鼓各项</w:t>
      </w:r>
      <w:proofErr w:type="gramEnd"/>
      <w:r>
        <w:rPr>
          <w:rFonts w:asciiTheme="minorEastAsia" w:eastAsiaTheme="minorEastAsia" w:hAnsiTheme="minorEastAsia" w:cs="宋体" w:hint="eastAsia"/>
          <w:kern w:val="0"/>
          <w:szCs w:val="21"/>
        </w:rPr>
        <w:t>跳动</w:t>
      </w:r>
      <w:r>
        <w:rPr>
          <w:rFonts w:ascii="宋体" w:hAnsi="宋体" w:cs="宋体" w:hint="eastAsia"/>
          <w:color w:val="000000"/>
          <w:kern w:val="0"/>
          <w:sz w:val="22"/>
        </w:rPr>
        <w:t>应符合表4的要求。</w:t>
      </w:r>
    </w:p>
    <w:p w:rsidR="00821EAA" w:rsidRDefault="005072EA">
      <w:pPr>
        <w:rPr>
          <w:rFonts w:asciiTheme="minorEastAsia" w:eastAsiaTheme="minorEastAsia" w:hAnsiTheme="minorEastAsia" w:cs="宋体"/>
          <w:kern w:val="0"/>
          <w:szCs w:val="21"/>
        </w:rPr>
      </w:pPr>
      <w:r>
        <w:rPr>
          <w:rFonts w:ascii="宋体" w:hAnsi="宋体" w:cs="宋体" w:hint="eastAsia"/>
          <w:b/>
          <w:color w:val="000000"/>
          <w:kern w:val="0"/>
          <w:sz w:val="22"/>
        </w:rPr>
        <w:t>7</w:t>
      </w:r>
      <w:r>
        <w:rPr>
          <w:rFonts w:asciiTheme="minorEastAsia" w:eastAsiaTheme="minorEastAsia" w:hAnsiTheme="minorEastAsia" w:cs="宋体" w:hint="eastAsia"/>
          <w:b/>
          <w:kern w:val="0"/>
          <w:szCs w:val="21"/>
        </w:rPr>
        <w:t>.1.14</w:t>
      </w:r>
      <w:r>
        <w:rPr>
          <w:rFonts w:ascii="宋体" w:hAnsi="宋体" w:cs="宋体" w:hint="eastAsia"/>
          <w:color w:val="000000"/>
          <w:kern w:val="0"/>
          <w:sz w:val="22"/>
        </w:rPr>
        <w:t>用扭矩扳手检验成型鼓锁紧螺丝紧固情况应符合6.1.8的要求。</w:t>
      </w:r>
    </w:p>
    <w:p w:rsidR="00821EAA" w:rsidRDefault="005072EA">
      <w:pPr>
        <w:rPr>
          <w:rFonts w:asciiTheme="minorEastAsia" w:eastAsiaTheme="minorEastAsia" w:hAnsiTheme="minorEastAsia"/>
          <w:b/>
          <w:szCs w:val="21"/>
        </w:rPr>
      </w:pPr>
      <w:r>
        <w:rPr>
          <w:rFonts w:asciiTheme="minorEastAsia" w:eastAsiaTheme="minorEastAsia" w:hAnsiTheme="minorEastAsia" w:hint="eastAsia"/>
          <w:b/>
          <w:szCs w:val="21"/>
        </w:rPr>
        <w:t>7.2检验方法</w:t>
      </w:r>
    </w:p>
    <w:p w:rsidR="00821EAA" w:rsidRDefault="005072EA">
      <w:pPr>
        <w:rPr>
          <w:rFonts w:asciiTheme="minorEastAsia" w:eastAsiaTheme="minorEastAsia" w:hAnsiTheme="minorEastAsia"/>
          <w:b/>
          <w:szCs w:val="21"/>
        </w:rPr>
      </w:pPr>
      <w:r>
        <w:rPr>
          <w:rFonts w:asciiTheme="minorEastAsia" w:eastAsiaTheme="minorEastAsia" w:hAnsiTheme="minorEastAsia" w:hint="eastAsia"/>
          <w:b/>
          <w:szCs w:val="21"/>
        </w:rPr>
        <w:lastRenderedPageBreak/>
        <w:t xml:space="preserve">    检验方法见附录A</w:t>
      </w:r>
    </w:p>
    <w:p w:rsidR="00821EAA" w:rsidRDefault="005072EA" w:rsidP="00733C6E">
      <w:pPr>
        <w:spacing w:beforeLines="100" w:before="312"/>
        <w:rPr>
          <w:rFonts w:asciiTheme="minorEastAsia" w:eastAsiaTheme="minorEastAsia" w:hAnsiTheme="minorEastAsia"/>
          <w:b/>
          <w:szCs w:val="21"/>
        </w:rPr>
      </w:pPr>
      <w:r>
        <w:rPr>
          <w:rFonts w:asciiTheme="minorEastAsia" w:eastAsiaTheme="minorEastAsia" w:hAnsiTheme="minorEastAsia" w:hint="eastAsia"/>
          <w:b/>
          <w:szCs w:val="21"/>
        </w:rPr>
        <w:t>8 检验规则</w:t>
      </w:r>
    </w:p>
    <w:p w:rsidR="00821EAA" w:rsidRDefault="005072EA">
      <w:pPr>
        <w:rPr>
          <w:rFonts w:asciiTheme="minorEastAsia" w:eastAsiaTheme="minorEastAsia" w:hAnsiTheme="minorEastAsia"/>
          <w:b/>
          <w:szCs w:val="21"/>
        </w:rPr>
      </w:pPr>
      <w:r>
        <w:rPr>
          <w:rFonts w:asciiTheme="minorEastAsia" w:eastAsiaTheme="minorEastAsia" w:hAnsiTheme="minorEastAsia" w:hint="eastAsia"/>
          <w:b/>
          <w:szCs w:val="21"/>
        </w:rPr>
        <w:t>8.1 出厂检验</w:t>
      </w:r>
    </w:p>
    <w:p w:rsidR="00821EAA" w:rsidRDefault="005072EA">
      <w:pPr>
        <w:rPr>
          <w:rFonts w:asciiTheme="minorEastAsia" w:eastAsiaTheme="minorEastAsia" w:hAnsiTheme="minorEastAsia"/>
          <w:szCs w:val="21"/>
        </w:rPr>
      </w:pPr>
      <w:r>
        <w:rPr>
          <w:rFonts w:asciiTheme="minorEastAsia" w:eastAsiaTheme="minorEastAsia" w:hAnsiTheme="minorEastAsia" w:hint="eastAsia"/>
          <w:b/>
          <w:szCs w:val="21"/>
        </w:rPr>
        <w:t xml:space="preserve">8.1.1  </w:t>
      </w:r>
      <w:r>
        <w:rPr>
          <w:rFonts w:asciiTheme="minorEastAsia" w:eastAsiaTheme="minorEastAsia" w:hAnsiTheme="minorEastAsia" w:hint="eastAsia"/>
          <w:szCs w:val="21"/>
        </w:rPr>
        <w:t>每台成型鼓应经制造厂质量检验部门检验合格后，方可出厂。出厂时应附有产品合格证。</w:t>
      </w:r>
    </w:p>
    <w:p w:rsidR="00821EAA" w:rsidRDefault="005072EA">
      <w:pPr>
        <w:rPr>
          <w:rFonts w:asciiTheme="minorEastAsia" w:eastAsiaTheme="minorEastAsia" w:hAnsiTheme="minorEastAsia"/>
          <w:szCs w:val="21"/>
        </w:rPr>
      </w:pPr>
      <w:r>
        <w:rPr>
          <w:rFonts w:asciiTheme="minorEastAsia" w:eastAsiaTheme="minorEastAsia" w:hAnsiTheme="minorEastAsia" w:hint="eastAsia"/>
          <w:b/>
          <w:szCs w:val="21"/>
        </w:rPr>
        <w:t>8.1.2</w:t>
      </w:r>
      <w:r>
        <w:rPr>
          <w:rFonts w:asciiTheme="minorEastAsia" w:eastAsiaTheme="minorEastAsia" w:hAnsiTheme="minorEastAsia" w:hint="eastAsia"/>
          <w:szCs w:val="21"/>
        </w:rPr>
        <w:t xml:space="preserve">  每台成型</w:t>
      </w:r>
      <w:proofErr w:type="gramStart"/>
      <w:r>
        <w:rPr>
          <w:rFonts w:asciiTheme="minorEastAsia" w:eastAsiaTheme="minorEastAsia" w:hAnsiTheme="minorEastAsia" w:hint="eastAsia"/>
          <w:szCs w:val="21"/>
        </w:rPr>
        <w:t>鼓出厂</w:t>
      </w:r>
      <w:proofErr w:type="gramEnd"/>
      <w:r>
        <w:rPr>
          <w:rFonts w:asciiTheme="minorEastAsia" w:eastAsiaTheme="minorEastAsia" w:hAnsiTheme="minorEastAsia" w:hint="eastAsia"/>
          <w:szCs w:val="21"/>
        </w:rPr>
        <w:t>前，</w:t>
      </w:r>
      <w:r>
        <w:rPr>
          <w:rFonts w:asciiTheme="minorEastAsia" w:eastAsiaTheme="minorEastAsia" w:hAnsiTheme="minorEastAsia" w:hint="eastAsia"/>
          <w:color w:val="000000" w:themeColor="text1"/>
          <w:szCs w:val="21"/>
        </w:rPr>
        <w:t>应按照7.1的相关要求进行检验</w:t>
      </w:r>
      <w:r>
        <w:rPr>
          <w:rFonts w:asciiTheme="minorEastAsia" w:eastAsiaTheme="minorEastAsia" w:hAnsiTheme="minorEastAsia" w:hint="eastAsia"/>
          <w:color w:val="FF0000"/>
          <w:szCs w:val="21"/>
        </w:rPr>
        <w:t>。</w:t>
      </w:r>
    </w:p>
    <w:p w:rsidR="00821EAA" w:rsidRDefault="005072EA">
      <w:pPr>
        <w:rPr>
          <w:rFonts w:asciiTheme="minorEastAsia" w:eastAsiaTheme="minorEastAsia" w:hAnsiTheme="minorEastAsia"/>
          <w:szCs w:val="21"/>
        </w:rPr>
      </w:pPr>
      <w:r>
        <w:rPr>
          <w:rFonts w:asciiTheme="minorEastAsia" w:eastAsiaTheme="minorEastAsia" w:hAnsiTheme="minorEastAsia" w:hint="eastAsia"/>
          <w:b/>
          <w:szCs w:val="21"/>
        </w:rPr>
        <w:t xml:space="preserve">8.2 </w:t>
      </w:r>
      <w:r>
        <w:rPr>
          <w:rFonts w:asciiTheme="minorEastAsia" w:eastAsiaTheme="minorEastAsia" w:hAnsiTheme="minorEastAsia" w:hint="eastAsia"/>
          <w:szCs w:val="21"/>
        </w:rPr>
        <w:t xml:space="preserve"> 型式检验</w:t>
      </w:r>
    </w:p>
    <w:p w:rsidR="00821EAA" w:rsidRDefault="005072EA">
      <w:pPr>
        <w:rPr>
          <w:rFonts w:asciiTheme="minorEastAsia" w:eastAsiaTheme="minorEastAsia" w:hAnsiTheme="minorEastAsia"/>
          <w:szCs w:val="21"/>
        </w:rPr>
      </w:pPr>
      <w:r>
        <w:rPr>
          <w:rFonts w:asciiTheme="minorEastAsia" w:eastAsiaTheme="minorEastAsia" w:hAnsiTheme="minorEastAsia" w:hint="eastAsia"/>
          <w:b/>
          <w:szCs w:val="21"/>
        </w:rPr>
        <w:t xml:space="preserve">8.2.1 </w:t>
      </w:r>
      <w:r>
        <w:rPr>
          <w:rFonts w:asciiTheme="minorEastAsia" w:eastAsiaTheme="minorEastAsia" w:hAnsiTheme="minorEastAsia" w:hint="eastAsia"/>
          <w:szCs w:val="21"/>
        </w:rPr>
        <w:t>有下列情况之一时，应进行型式检验：</w:t>
      </w:r>
    </w:p>
    <w:p w:rsidR="00821EAA" w:rsidRDefault="005072EA">
      <w:pPr>
        <w:rPr>
          <w:rFonts w:asciiTheme="minorEastAsia" w:eastAsiaTheme="minorEastAsia" w:hAnsiTheme="minorEastAsia"/>
          <w:szCs w:val="21"/>
        </w:rPr>
      </w:pPr>
      <w:r>
        <w:rPr>
          <w:rFonts w:asciiTheme="minorEastAsia" w:eastAsiaTheme="minorEastAsia" w:hAnsiTheme="minorEastAsia" w:hint="eastAsia"/>
          <w:szCs w:val="21"/>
        </w:rPr>
        <w:t xml:space="preserve">   a) 新成型鼓或老成型鼓转厂时；</w:t>
      </w:r>
    </w:p>
    <w:p w:rsidR="00821EAA" w:rsidRDefault="005072EA">
      <w:pPr>
        <w:rPr>
          <w:rFonts w:asciiTheme="minorEastAsia" w:eastAsiaTheme="minorEastAsia" w:hAnsiTheme="minorEastAsia"/>
          <w:szCs w:val="21"/>
        </w:rPr>
      </w:pPr>
      <w:r>
        <w:rPr>
          <w:rFonts w:asciiTheme="minorEastAsia" w:eastAsiaTheme="minorEastAsia" w:hAnsiTheme="minorEastAsia" w:hint="eastAsia"/>
          <w:szCs w:val="21"/>
        </w:rPr>
        <w:t xml:space="preserve">   b) 正式生产后，如结构、材料、工艺有较大变化，可能影响产品性能时；</w:t>
      </w:r>
    </w:p>
    <w:p w:rsidR="00821EAA" w:rsidRDefault="005072EA">
      <w:pPr>
        <w:rPr>
          <w:rFonts w:asciiTheme="minorEastAsia" w:eastAsiaTheme="minorEastAsia" w:hAnsiTheme="minorEastAsia"/>
          <w:szCs w:val="21"/>
        </w:rPr>
      </w:pPr>
      <w:r>
        <w:rPr>
          <w:rFonts w:asciiTheme="minorEastAsia" w:eastAsiaTheme="minorEastAsia" w:hAnsiTheme="minorEastAsia" w:hint="eastAsia"/>
          <w:szCs w:val="21"/>
        </w:rPr>
        <w:t xml:space="preserve">   c) 产品长期停产后，恢复生产时；</w:t>
      </w:r>
    </w:p>
    <w:p w:rsidR="00821EAA" w:rsidRDefault="005072EA">
      <w:pPr>
        <w:rPr>
          <w:rFonts w:asciiTheme="minorEastAsia" w:eastAsiaTheme="minorEastAsia" w:hAnsiTheme="minorEastAsia"/>
          <w:szCs w:val="21"/>
        </w:rPr>
      </w:pPr>
      <w:r>
        <w:rPr>
          <w:rFonts w:asciiTheme="minorEastAsia" w:eastAsiaTheme="minorEastAsia" w:hAnsiTheme="minorEastAsia" w:hint="eastAsia"/>
          <w:szCs w:val="21"/>
        </w:rPr>
        <w:t xml:space="preserve">   d）出厂检验结果与上次型式检验结果有较大差异时；</w:t>
      </w:r>
    </w:p>
    <w:p w:rsidR="00821EAA" w:rsidRDefault="005072EA">
      <w:pPr>
        <w:rPr>
          <w:rFonts w:asciiTheme="minorEastAsia" w:eastAsiaTheme="minorEastAsia" w:hAnsiTheme="minorEastAsia"/>
          <w:szCs w:val="21"/>
        </w:rPr>
      </w:pPr>
      <w:r>
        <w:rPr>
          <w:rFonts w:asciiTheme="minorEastAsia" w:eastAsiaTheme="minorEastAsia" w:hAnsiTheme="minorEastAsia" w:hint="eastAsia"/>
          <w:szCs w:val="21"/>
        </w:rPr>
        <w:t xml:space="preserve">   e）正常生产时，每年度或使用次数达30万次必须进行型式检验；</w:t>
      </w:r>
    </w:p>
    <w:p w:rsidR="00821EAA" w:rsidRDefault="005072EA">
      <w:pPr>
        <w:rPr>
          <w:rFonts w:asciiTheme="minorEastAsia" w:eastAsiaTheme="minorEastAsia" w:hAnsiTheme="minorEastAsia"/>
          <w:szCs w:val="21"/>
        </w:rPr>
      </w:pPr>
      <w:r>
        <w:rPr>
          <w:rFonts w:asciiTheme="minorEastAsia" w:eastAsiaTheme="minorEastAsia" w:hAnsiTheme="minorEastAsia" w:hint="eastAsia"/>
          <w:b/>
          <w:szCs w:val="21"/>
        </w:rPr>
        <w:t xml:space="preserve">8.3 </w:t>
      </w:r>
      <w:r>
        <w:rPr>
          <w:rFonts w:asciiTheme="minorEastAsia" w:eastAsiaTheme="minorEastAsia" w:hAnsiTheme="minorEastAsia" w:hint="eastAsia"/>
          <w:szCs w:val="21"/>
        </w:rPr>
        <w:t xml:space="preserve"> 型式检验项目全部符合规定，则判为合格。型式检验每次抽检一台，若有不合格项时，应再抽两台进行检验，若仍有不合格项时，则应逐台进行检验。</w:t>
      </w:r>
    </w:p>
    <w:p w:rsidR="00821EAA" w:rsidRDefault="005072EA" w:rsidP="00733C6E">
      <w:pPr>
        <w:spacing w:beforeLines="100" w:before="312"/>
        <w:rPr>
          <w:b/>
        </w:rPr>
      </w:pPr>
      <w:r>
        <w:rPr>
          <w:rFonts w:asciiTheme="minorEastAsia" w:eastAsiaTheme="minorEastAsia" w:hAnsiTheme="minorEastAsia" w:hint="eastAsia"/>
          <w:b/>
          <w:szCs w:val="21"/>
        </w:rPr>
        <w:t>9 标志、包装、运输和</w:t>
      </w:r>
      <w:r>
        <w:rPr>
          <w:rFonts w:hint="eastAsia"/>
          <w:b/>
        </w:rPr>
        <w:t>贮存</w:t>
      </w:r>
    </w:p>
    <w:p w:rsidR="00821EAA" w:rsidRDefault="005072EA">
      <w:pPr>
        <w:rPr>
          <w:rFonts w:asciiTheme="minorEastAsia" w:eastAsiaTheme="minorEastAsia" w:hAnsiTheme="minorEastAsia"/>
          <w:szCs w:val="21"/>
        </w:rPr>
      </w:pPr>
      <w:r>
        <w:rPr>
          <w:rFonts w:asciiTheme="minorEastAsia" w:eastAsiaTheme="minorEastAsia" w:hAnsiTheme="minorEastAsia" w:hint="eastAsia"/>
          <w:b/>
        </w:rPr>
        <w:t>9.1</w:t>
      </w:r>
      <w:r>
        <w:rPr>
          <w:rFonts w:asciiTheme="minorEastAsia" w:eastAsiaTheme="minorEastAsia" w:hAnsiTheme="minorEastAsia" w:hint="eastAsia"/>
        </w:rPr>
        <w:t xml:space="preserve">  应在每台</w:t>
      </w:r>
      <w:r>
        <w:rPr>
          <w:rFonts w:hint="eastAsia"/>
          <w:szCs w:val="21"/>
        </w:rPr>
        <w:t>成型鼓</w:t>
      </w:r>
      <w:r>
        <w:rPr>
          <w:rFonts w:asciiTheme="minorEastAsia" w:eastAsiaTheme="minorEastAsia" w:hAnsiTheme="minorEastAsia" w:hint="eastAsia"/>
          <w:szCs w:val="21"/>
        </w:rPr>
        <w:t>主轴轴头明显位置做标记，标记内容如下：</w:t>
      </w:r>
    </w:p>
    <w:p w:rsidR="00821EAA" w:rsidRDefault="005072EA">
      <w:pPr>
        <w:rPr>
          <w:rFonts w:asciiTheme="minorEastAsia" w:eastAsiaTheme="minorEastAsia" w:hAnsiTheme="minorEastAsia"/>
          <w:szCs w:val="21"/>
        </w:rPr>
      </w:pPr>
      <w:r>
        <w:rPr>
          <w:rFonts w:asciiTheme="minorEastAsia" w:eastAsiaTheme="minorEastAsia" w:hAnsiTheme="minorEastAsia" w:hint="eastAsia"/>
          <w:szCs w:val="21"/>
        </w:rPr>
        <w:t xml:space="preserve">    a） 产品规格；</w:t>
      </w:r>
    </w:p>
    <w:p w:rsidR="00821EAA" w:rsidRDefault="005072EA">
      <w:pPr>
        <w:rPr>
          <w:rFonts w:asciiTheme="minorEastAsia" w:eastAsiaTheme="minorEastAsia" w:hAnsiTheme="minorEastAsia"/>
          <w:szCs w:val="21"/>
        </w:rPr>
      </w:pPr>
      <w:r>
        <w:rPr>
          <w:rFonts w:asciiTheme="minorEastAsia" w:eastAsiaTheme="minorEastAsia" w:hAnsiTheme="minorEastAsia" w:hint="eastAsia"/>
          <w:szCs w:val="21"/>
        </w:rPr>
        <w:t xml:space="preserve">    b） 气路编号；</w:t>
      </w:r>
    </w:p>
    <w:p w:rsidR="00821EAA" w:rsidRDefault="005072EA">
      <w:pPr>
        <w:rPr>
          <w:rFonts w:asciiTheme="minorEastAsia" w:eastAsiaTheme="minorEastAsia" w:hAnsiTheme="minorEastAsia"/>
          <w:szCs w:val="21"/>
        </w:rPr>
      </w:pPr>
      <w:r>
        <w:rPr>
          <w:rFonts w:asciiTheme="minorEastAsia" w:eastAsiaTheme="minorEastAsia" w:hAnsiTheme="minorEastAsia" w:hint="eastAsia"/>
          <w:szCs w:val="21"/>
        </w:rPr>
        <w:t xml:space="preserve">    c） 制造编号；</w:t>
      </w:r>
    </w:p>
    <w:p w:rsidR="00821EAA" w:rsidRDefault="005072EA">
      <w:pPr>
        <w:rPr>
          <w:rFonts w:asciiTheme="minorEastAsia" w:eastAsiaTheme="minorEastAsia" w:hAnsiTheme="minorEastAsia"/>
          <w:szCs w:val="21"/>
        </w:rPr>
      </w:pPr>
      <w:r>
        <w:rPr>
          <w:rFonts w:asciiTheme="minorEastAsia" w:eastAsiaTheme="minorEastAsia" w:hAnsiTheme="minorEastAsia" w:hint="eastAsia"/>
          <w:szCs w:val="21"/>
        </w:rPr>
        <w:t xml:space="preserve">    d） 重量；</w:t>
      </w:r>
    </w:p>
    <w:p w:rsidR="00821EAA" w:rsidRDefault="005072EA">
      <w:pPr>
        <w:rPr>
          <w:rFonts w:asciiTheme="minorEastAsia" w:eastAsiaTheme="minorEastAsia" w:hAnsiTheme="minorEastAsia"/>
          <w:szCs w:val="21"/>
        </w:rPr>
      </w:pPr>
      <w:r>
        <w:rPr>
          <w:rFonts w:asciiTheme="minorEastAsia" w:eastAsiaTheme="minorEastAsia" w:hAnsiTheme="minorEastAsia" w:hint="eastAsia"/>
          <w:szCs w:val="21"/>
        </w:rPr>
        <w:t xml:space="preserve">    e） 制造单位名称、商标；</w:t>
      </w:r>
    </w:p>
    <w:p w:rsidR="00821EAA" w:rsidRDefault="005072EA">
      <w:pPr>
        <w:rPr>
          <w:rFonts w:asciiTheme="minorEastAsia" w:eastAsiaTheme="minorEastAsia" w:hAnsiTheme="minorEastAsia"/>
          <w:szCs w:val="21"/>
        </w:rPr>
      </w:pPr>
      <w:r>
        <w:rPr>
          <w:rFonts w:asciiTheme="minorEastAsia" w:eastAsiaTheme="minorEastAsia" w:hAnsiTheme="minorEastAsia" w:hint="eastAsia"/>
          <w:szCs w:val="21"/>
        </w:rPr>
        <w:t xml:space="preserve">    f） 制造日期</w:t>
      </w:r>
    </w:p>
    <w:p w:rsidR="00821EAA" w:rsidRDefault="005072EA">
      <w:pPr>
        <w:rPr>
          <w:rFonts w:asciiTheme="minorEastAsia" w:eastAsiaTheme="minorEastAsia" w:hAnsiTheme="minorEastAsia"/>
          <w:szCs w:val="21"/>
        </w:rPr>
      </w:pPr>
      <w:r>
        <w:rPr>
          <w:rFonts w:asciiTheme="minorEastAsia" w:eastAsiaTheme="minorEastAsia" w:hAnsiTheme="minorEastAsia" w:hint="eastAsia"/>
          <w:szCs w:val="21"/>
        </w:rPr>
        <w:t xml:space="preserve">    g） 执行标准号</w:t>
      </w:r>
    </w:p>
    <w:p w:rsidR="00821EAA" w:rsidRDefault="005072EA">
      <w:pPr>
        <w:rPr>
          <w:rFonts w:asciiTheme="minorEastAsia" w:eastAsiaTheme="minorEastAsia" w:hAnsiTheme="minorEastAsia"/>
          <w:szCs w:val="21"/>
        </w:rPr>
      </w:pPr>
      <w:r>
        <w:rPr>
          <w:rFonts w:asciiTheme="minorEastAsia" w:eastAsiaTheme="minorEastAsia" w:hAnsiTheme="minorEastAsia" w:hint="eastAsia"/>
          <w:b/>
          <w:szCs w:val="21"/>
        </w:rPr>
        <w:t>9.2</w:t>
      </w:r>
      <w:r>
        <w:rPr>
          <w:rFonts w:hint="eastAsia"/>
          <w:szCs w:val="21"/>
        </w:rPr>
        <w:t>成型鼓</w:t>
      </w:r>
      <w:r>
        <w:rPr>
          <w:rFonts w:asciiTheme="minorEastAsia" w:eastAsiaTheme="minorEastAsia" w:hAnsiTheme="minorEastAsia" w:hint="eastAsia"/>
          <w:szCs w:val="21"/>
        </w:rPr>
        <w:t>应随机附带下列文件：</w:t>
      </w:r>
    </w:p>
    <w:p w:rsidR="00821EAA" w:rsidRDefault="005072EA">
      <w:pPr>
        <w:rPr>
          <w:rFonts w:asciiTheme="minorEastAsia" w:eastAsiaTheme="minorEastAsia" w:hAnsiTheme="minorEastAsia"/>
          <w:szCs w:val="21"/>
        </w:rPr>
      </w:pPr>
      <w:r>
        <w:rPr>
          <w:rFonts w:asciiTheme="minorEastAsia" w:eastAsiaTheme="minorEastAsia" w:hAnsiTheme="minorEastAsia" w:hint="eastAsia"/>
          <w:szCs w:val="21"/>
        </w:rPr>
        <w:t xml:space="preserve">    a）产品合格证；</w:t>
      </w:r>
    </w:p>
    <w:p w:rsidR="00821EAA" w:rsidRDefault="005072EA">
      <w:pPr>
        <w:rPr>
          <w:rFonts w:asciiTheme="minorEastAsia" w:eastAsiaTheme="minorEastAsia" w:hAnsiTheme="minorEastAsia"/>
          <w:szCs w:val="21"/>
        </w:rPr>
      </w:pPr>
      <w:r>
        <w:rPr>
          <w:rFonts w:asciiTheme="minorEastAsia" w:eastAsiaTheme="minorEastAsia" w:hAnsiTheme="minorEastAsia" w:hint="eastAsia"/>
          <w:szCs w:val="21"/>
        </w:rPr>
        <w:t xml:space="preserve">    b）装箱单；</w:t>
      </w:r>
    </w:p>
    <w:p w:rsidR="00821EAA" w:rsidRDefault="005072EA">
      <w:pPr>
        <w:rPr>
          <w:rFonts w:asciiTheme="minorEastAsia" w:eastAsiaTheme="minorEastAsia" w:hAnsiTheme="minorEastAsia"/>
          <w:szCs w:val="21"/>
        </w:rPr>
      </w:pPr>
      <w:r>
        <w:rPr>
          <w:rFonts w:asciiTheme="minorEastAsia" w:eastAsiaTheme="minorEastAsia" w:hAnsiTheme="minorEastAsia" w:hint="eastAsia"/>
          <w:szCs w:val="21"/>
        </w:rPr>
        <w:t xml:space="preserve">    c）使用说明书。</w:t>
      </w:r>
    </w:p>
    <w:p w:rsidR="00821EAA" w:rsidRDefault="005072EA">
      <w:pPr>
        <w:rPr>
          <w:rFonts w:ascii="宋体" w:hAnsi="宋体"/>
          <w:szCs w:val="21"/>
        </w:rPr>
      </w:pPr>
      <w:r>
        <w:rPr>
          <w:rFonts w:asciiTheme="minorEastAsia" w:eastAsiaTheme="minorEastAsia" w:hAnsiTheme="minorEastAsia" w:hint="eastAsia"/>
          <w:b/>
          <w:szCs w:val="21"/>
        </w:rPr>
        <w:t>9.3</w:t>
      </w:r>
      <w:r>
        <w:rPr>
          <w:rFonts w:hint="eastAsia"/>
          <w:szCs w:val="21"/>
        </w:rPr>
        <w:t>半钢一次法机械成型鼓</w:t>
      </w:r>
      <w:r>
        <w:rPr>
          <w:rFonts w:asciiTheme="minorEastAsia" w:eastAsiaTheme="minorEastAsia" w:hAnsiTheme="minorEastAsia" w:hint="eastAsia"/>
          <w:szCs w:val="21"/>
        </w:rPr>
        <w:t>的包装应符合</w:t>
      </w:r>
      <w:r>
        <w:rPr>
          <w:rFonts w:ascii="宋体" w:hAnsi="宋体" w:hint="eastAsia"/>
          <w:szCs w:val="21"/>
        </w:rPr>
        <w:t>GB/T 13384的规定。</w:t>
      </w:r>
    </w:p>
    <w:p w:rsidR="00821EAA" w:rsidRDefault="005072EA">
      <w:pPr>
        <w:rPr>
          <w:rFonts w:asciiTheme="minorEastAsia" w:eastAsiaTheme="minorEastAsia" w:hAnsiTheme="minorEastAsia"/>
          <w:szCs w:val="21"/>
        </w:rPr>
      </w:pPr>
      <w:r>
        <w:rPr>
          <w:rFonts w:ascii="宋体" w:hAnsi="宋体" w:hint="eastAsia"/>
          <w:b/>
          <w:szCs w:val="21"/>
        </w:rPr>
        <w:t>9.4</w:t>
      </w:r>
      <w:r>
        <w:rPr>
          <w:rFonts w:hint="eastAsia"/>
          <w:szCs w:val="21"/>
        </w:rPr>
        <w:t>半钢一次法机械成型鼓</w:t>
      </w:r>
      <w:r>
        <w:rPr>
          <w:rFonts w:asciiTheme="minorEastAsia" w:eastAsiaTheme="minorEastAsia" w:hAnsiTheme="minorEastAsia" w:hint="eastAsia"/>
          <w:szCs w:val="21"/>
        </w:rPr>
        <w:t>的运输符合运输部门的有关规定。</w:t>
      </w:r>
    </w:p>
    <w:p w:rsidR="00821EAA" w:rsidRDefault="005072EA">
      <w:r>
        <w:rPr>
          <w:rFonts w:asciiTheme="minorEastAsia" w:eastAsiaTheme="minorEastAsia" w:hAnsiTheme="minorEastAsia" w:hint="eastAsia"/>
          <w:b/>
          <w:szCs w:val="21"/>
        </w:rPr>
        <w:t>9.5</w:t>
      </w:r>
      <w:r>
        <w:rPr>
          <w:rFonts w:hint="eastAsia"/>
          <w:szCs w:val="21"/>
        </w:rPr>
        <w:t>半钢一次法机械成型鼓</w:t>
      </w:r>
      <w:r>
        <w:rPr>
          <w:rFonts w:asciiTheme="minorEastAsia" w:eastAsiaTheme="minorEastAsia" w:hAnsiTheme="minorEastAsia" w:hint="eastAsia"/>
          <w:szCs w:val="21"/>
        </w:rPr>
        <w:t>安装前应</w:t>
      </w:r>
      <w:r>
        <w:rPr>
          <w:rFonts w:hint="eastAsia"/>
        </w:rPr>
        <w:t>贮存在防雨、干燥、通风良好的场所，并且妥善保管。</w:t>
      </w:r>
    </w:p>
    <w:p w:rsidR="00821EAA" w:rsidRDefault="00821EAA">
      <w:pPr>
        <w:jc w:val="center"/>
        <w:rPr>
          <w:rFonts w:asciiTheme="minorEastAsia" w:eastAsiaTheme="minorEastAsia" w:hAnsiTheme="minorEastAsia"/>
          <w:b/>
          <w:szCs w:val="21"/>
        </w:rPr>
      </w:pPr>
    </w:p>
    <w:p w:rsidR="006959DC" w:rsidRDefault="006959DC">
      <w:pPr>
        <w:jc w:val="center"/>
        <w:rPr>
          <w:rFonts w:asciiTheme="minorEastAsia" w:eastAsiaTheme="minorEastAsia" w:hAnsiTheme="minorEastAsia"/>
          <w:b/>
          <w:szCs w:val="21"/>
        </w:rPr>
      </w:pPr>
    </w:p>
    <w:p w:rsidR="006959DC" w:rsidRDefault="006959DC">
      <w:pPr>
        <w:jc w:val="center"/>
        <w:rPr>
          <w:rFonts w:asciiTheme="minorEastAsia" w:eastAsiaTheme="minorEastAsia" w:hAnsiTheme="minorEastAsia"/>
          <w:b/>
          <w:szCs w:val="21"/>
        </w:rPr>
      </w:pPr>
    </w:p>
    <w:p w:rsidR="00481692" w:rsidRDefault="00481692">
      <w:pPr>
        <w:jc w:val="center"/>
        <w:rPr>
          <w:rFonts w:asciiTheme="minorEastAsia" w:eastAsiaTheme="minorEastAsia" w:hAnsiTheme="minorEastAsia"/>
          <w:b/>
          <w:szCs w:val="21"/>
        </w:rPr>
      </w:pPr>
    </w:p>
    <w:p w:rsidR="006959DC" w:rsidRDefault="006959DC">
      <w:pPr>
        <w:jc w:val="center"/>
        <w:rPr>
          <w:rFonts w:asciiTheme="minorEastAsia" w:eastAsiaTheme="minorEastAsia" w:hAnsiTheme="minorEastAsia"/>
          <w:b/>
          <w:szCs w:val="21"/>
        </w:rPr>
      </w:pPr>
    </w:p>
    <w:p w:rsidR="006959DC" w:rsidRDefault="006959DC">
      <w:pPr>
        <w:jc w:val="center"/>
        <w:rPr>
          <w:rFonts w:asciiTheme="minorEastAsia" w:eastAsiaTheme="minorEastAsia" w:hAnsiTheme="minorEastAsia"/>
          <w:b/>
          <w:szCs w:val="21"/>
        </w:rPr>
      </w:pPr>
    </w:p>
    <w:p w:rsidR="006959DC" w:rsidRDefault="006959DC">
      <w:pPr>
        <w:jc w:val="center"/>
        <w:rPr>
          <w:rFonts w:asciiTheme="minorEastAsia" w:eastAsiaTheme="minorEastAsia" w:hAnsiTheme="minorEastAsia"/>
          <w:b/>
          <w:szCs w:val="21"/>
        </w:rPr>
      </w:pPr>
    </w:p>
    <w:p w:rsidR="006959DC" w:rsidRDefault="006959DC">
      <w:pPr>
        <w:jc w:val="center"/>
        <w:rPr>
          <w:rFonts w:asciiTheme="minorEastAsia" w:eastAsiaTheme="minorEastAsia" w:hAnsiTheme="minorEastAsia"/>
          <w:b/>
          <w:szCs w:val="21"/>
        </w:rPr>
      </w:pPr>
    </w:p>
    <w:p w:rsidR="006959DC" w:rsidRDefault="006959DC">
      <w:pPr>
        <w:jc w:val="center"/>
        <w:rPr>
          <w:rFonts w:asciiTheme="minorEastAsia" w:eastAsiaTheme="minorEastAsia" w:hAnsiTheme="minorEastAsia"/>
          <w:b/>
          <w:szCs w:val="21"/>
        </w:rPr>
      </w:pPr>
    </w:p>
    <w:p w:rsidR="00821EAA" w:rsidRDefault="005072EA">
      <w:pPr>
        <w:jc w:val="center"/>
        <w:rPr>
          <w:rFonts w:asciiTheme="minorEastAsia" w:eastAsiaTheme="minorEastAsia" w:hAnsiTheme="minorEastAsia"/>
          <w:b/>
          <w:szCs w:val="21"/>
        </w:rPr>
      </w:pPr>
      <w:r>
        <w:rPr>
          <w:rFonts w:asciiTheme="minorEastAsia" w:eastAsiaTheme="minorEastAsia" w:hAnsiTheme="minorEastAsia" w:hint="eastAsia"/>
          <w:b/>
          <w:szCs w:val="21"/>
        </w:rPr>
        <w:t>附录A</w:t>
      </w:r>
    </w:p>
    <w:p w:rsidR="00821EAA" w:rsidRDefault="005072EA">
      <w:pPr>
        <w:jc w:val="center"/>
        <w:rPr>
          <w:rFonts w:asciiTheme="minorEastAsia" w:eastAsiaTheme="minorEastAsia" w:hAnsiTheme="minorEastAsia"/>
          <w:b/>
          <w:szCs w:val="21"/>
        </w:rPr>
      </w:pPr>
      <w:r>
        <w:rPr>
          <w:rFonts w:asciiTheme="minorEastAsia" w:eastAsiaTheme="minorEastAsia" w:hAnsiTheme="minorEastAsia" w:hint="eastAsia"/>
          <w:b/>
          <w:szCs w:val="21"/>
        </w:rPr>
        <w:t>（规范性附录）</w:t>
      </w:r>
    </w:p>
    <w:p w:rsidR="00821EAA" w:rsidRDefault="005072EA">
      <w:pPr>
        <w:jc w:val="center"/>
        <w:rPr>
          <w:rFonts w:asciiTheme="minorEastAsia" w:eastAsiaTheme="minorEastAsia" w:hAnsiTheme="minorEastAsia"/>
          <w:b/>
          <w:szCs w:val="21"/>
        </w:rPr>
      </w:pPr>
      <w:r>
        <w:rPr>
          <w:rFonts w:asciiTheme="minorEastAsia" w:eastAsiaTheme="minorEastAsia" w:hAnsiTheme="minorEastAsia" w:hint="eastAsia"/>
          <w:b/>
          <w:szCs w:val="21"/>
        </w:rPr>
        <w:t>成型鼓检验方法</w:t>
      </w:r>
    </w:p>
    <w:tbl>
      <w:tblPr>
        <w:tblW w:w="9566" w:type="dxa"/>
        <w:jc w:val="center"/>
        <w:tblInd w:w="-1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9"/>
        <w:gridCol w:w="960"/>
        <w:gridCol w:w="1088"/>
        <w:gridCol w:w="1496"/>
        <w:gridCol w:w="4133"/>
        <w:gridCol w:w="1180"/>
      </w:tblGrid>
      <w:tr w:rsidR="00821EAA">
        <w:trPr>
          <w:trHeight w:val="1635"/>
          <w:jc w:val="center"/>
        </w:trPr>
        <w:tc>
          <w:tcPr>
            <w:tcW w:w="709"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lastRenderedPageBreak/>
              <w:t>序号</w:t>
            </w:r>
          </w:p>
        </w:tc>
        <w:tc>
          <w:tcPr>
            <w:tcW w:w="96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检测条款</w:t>
            </w:r>
          </w:p>
        </w:tc>
        <w:tc>
          <w:tcPr>
            <w:tcW w:w="1088"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检测项目</w:t>
            </w:r>
          </w:p>
        </w:tc>
        <w:tc>
          <w:tcPr>
            <w:tcW w:w="1496"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检测方法</w:t>
            </w:r>
          </w:p>
        </w:tc>
        <w:tc>
          <w:tcPr>
            <w:tcW w:w="4133"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检测简图</w:t>
            </w:r>
          </w:p>
        </w:tc>
        <w:tc>
          <w:tcPr>
            <w:tcW w:w="118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检测工具</w:t>
            </w:r>
          </w:p>
        </w:tc>
      </w:tr>
      <w:tr w:rsidR="00821EAA">
        <w:trPr>
          <w:trHeight w:val="699"/>
          <w:jc w:val="center"/>
        </w:trPr>
        <w:tc>
          <w:tcPr>
            <w:tcW w:w="709"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A1</w:t>
            </w:r>
          </w:p>
        </w:tc>
        <w:tc>
          <w:tcPr>
            <w:tcW w:w="96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Theme="minorEastAsia" w:eastAsiaTheme="minorEastAsia" w:hAnsiTheme="minorEastAsia"/>
                <w:b/>
                <w:sz w:val="18"/>
                <w:szCs w:val="18"/>
              </w:rPr>
              <w:t>7.1.1</w:t>
            </w:r>
          </w:p>
        </w:tc>
        <w:tc>
          <w:tcPr>
            <w:tcW w:w="1088" w:type="dxa"/>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鼓总长度偏差</w:t>
            </w:r>
          </w:p>
        </w:tc>
        <w:tc>
          <w:tcPr>
            <w:tcW w:w="1496"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主轴静止状态下放置在专用检验平板台，用游标卡尺分别沿圆周0゜、</w:t>
            </w:r>
            <w:r>
              <w:rPr>
                <w:rFonts w:ascii="微软雅黑" w:eastAsia="微软雅黑" w:hAnsi="微软雅黑" w:cs="宋体"/>
                <w:color w:val="000000"/>
                <w:kern w:val="0"/>
                <w:sz w:val="18"/>
                <w:szCs w:val="18"/>
              </w:rPr>
              <w:t>90゜、180゜、270゜四个部位测得最大值与最小值平均为该项目的数值</w:t>
            </w:r>
          </w:p>
        </w:tc>
        <w:tc>
          <w:tcPr>
            <w:tcW w:w="4133"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18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游标卡尺</w:t>
            </w:r>
          </w:p>
        </w:tc>
      </w:tr>
      <w:tr w:rsidR="00821EAA">
        <w:trPr>
          <w:trHeight w:val="699"/>
          <w:jc w:val="center"/>
        </w:trPr>
        <w:tc>
          <w:tcPr>
            <w:tcW w:w="709"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A2</w:t>
            </w:r>
          </w:p>
        </w:tc>
        <w:tc>
          <w:tcPr>
            <w:tcW w:w="96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Theme="minorEastAsia" w:eastAsiaTheme="minorEastAsia" w:hAnsiTheme="minorEastAsia"/>
                <w:b/>
                <w:sz w:val="18"/>
                <w:szCs w:val="18"/>
              </w:rPr>
              <w:t>7.1.4</w:t>
            </w:r>
          </w:p>
        </w:tc>
        <w:tc>
          <w:tcPr>
            <w:tcW w:w="1088" w:type="dxa"/>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主轴总长度偏差</w:t>
            </w:r>
          </w:p>
        </w:tc>
        <w:tc>
          <w:tcPr>
            <w:tcW w:w="1496"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主轴静止状态下放置在专用检验平板台，用游标卡尺分别沿圆周0゜、</w:t>
            </w:r>
            <w:r>
              <w:rPr>
                <w:rFonts w:ascii="微软雅黑" w:eastAsia="微软雅黑" w:hAnsi="微软雅黑" w:cs="宋体"/>
                <w:color w:val="000000"/>
                <w:kern w:val="0"/>
                <w:sz w:val="18"/>
                <w:szCs w:val="18"/>
              </w:rPr>
              <w:t>90゜、180゜、270゜四个部位测得最大值与最小值平均为该项目的数值</w:t>
            </w:r>
          </w:p>
        </w:tc>
        <w:tc>
          <w:tcPr>
            <w:tcW w:w="4133"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noProof/>
                <w:color w:val="000000"/>
                <w:kern w:val="0"/>
                <w:sz w:val="18"/>
                <w:szCs w:val="18"/>
              </w:rPr>
              <w:drawing>
                <wp:inline distT="0" distB="0" distL="0" distR="0" wp14:anchorId="5DDA1CFB" wp14:editId="1396A98B">
                  <wp:extent cx="2430780" cy="1685290"/>
                  <wp:effectExtent l="19050" t="0" r="7519" b="0"/>
                  <wp:docPr id="20" name="图片 5" descr="C:\Users\Administrator\Desktop\1556422182_bmp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descr="C:\Users\Administrator\Desktop\1556422182_bmp_副本.jpg"/>
                          <pic:cNvPicPr>
                            <a:picLocks noChangeAspect="1" noChangeArrowheads="1"/>
                          </pic:cNvPicPr>
                        </pic:nvPicPr>
                        <pic:blipFill>
                          <a:blip r:embed="rId16" cstate="print"/>
                          <a:srcRect/>
                          <a:stretch>
                            <a:fillRect/>
                          </a:stretch>
                        </pic:blipFill>
                        <pic:spPr>
                          <a:xfrm>
                            <a:off x="0" y="0"/>
                            <a:ext cx="2434348" cy="1688080"/>
                          </a:xfrm>
                          <a:prstGeom prst="rect">
                            <a:avLst/>
                          </a:prstGeom>
                          <a:noFill/>
                          <a:ln w="9525">
                            <a:noFill/>
                            <a:miter lim="800000"/>
                            <a:headEnd/>
                            <a:tailEnd/>
                          </a:ln>
                        </pic:spPr>
                      </pic:pic>
                    </a:graphicData>
                  </a:graphic>
                </wp:inline>
              </w:drawing>
            </w:r>
            <w:r>
              <w:rPr>
                <w:rFonts w:ascii="微软雅黑" w:eastAsia="微软雅黑" w:hAnsi="微软雅黑" w:cs="宋体" w:hint="eastAsia"/>
                <w:color w:val="000000"/>
                <w:kern w:val="0"/>
                <w:sz w:val="18"/>
                <w:szCs w:val="18"/>
              </w:rPr>
              <w:t xml:space="preserve">　</w:t>
            </w:r>
          </w:p>
        </w:tc>
        <w:tc>
          <w:tcPr>
            <w:tcW w:w="118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游标卡尺</w:t>
            </w:r>
          </w:p>
        </w:tc>
      </w:tr>
      <w:tr w:rsidR="00821EAA">
        <w:trPr>
          <w:trHeight w:val="1833"/>
          <w:jc w:val="center"/>
        </w:trPr>
        <w:tc>
          <w:tcPr>
            <w:tcW w:w="709"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A3</w:t>
            </w:r>
          </w:p>
        </w:tc>
        <w:tc>
          <w:tcPr>
            <w:tcW w:w="96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Theme="minorEastAsia" w:eastAsiaTheme="minorEastAsia" w:hAnsiTheme="minorEastAsia"/>
                <w:b/>
                <w:sz w:val="18"/>
                <w:szCs w:val="18"/>
              </w:rPr>
              <w:t>7.1.4</w:t>
            </w:r>
          </w:p>
        </w:tc>
        <w:tc>
          <w:tcPr>
            <w:tcW w:w="1088" w:type="dxa"/>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主轴直径尺寸偏差</w:t>
            </w:r>
          </w:p>
        </w:tc>
        <w:tc>
          <w:tcPr>
            <w:tcW w:w="1496"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主轴静止状态下放置在专用检验平板台，用外径千分尺分别沿圆周0゜、</w:t>
            </w:r>
            <w:r>
              <w:rPr>
                <w:rFonts w:ascii="微软雅黑" w:eastAsia="微软雅黑" w:hAnsi="微软雅黑" w:cs="宋体"/>
                <w:color w:val="000000"/>
                <w:kern w:val="0"/>
                <w:sz w:val="18"/>
                <w:szCs w:val="18"/>
              </w:rPr>
              <w:t>90゜、180゜、270゜四个部位测得最大值与最小值平均为该项目的数值</w:t>
            </w:r>
          </w:p>
        </w:tc>
        <w:tc>
          <w:tcPr>
            <w:tcW w:w="4133"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r>
              <w:rPr>
                <w:rFonts w:ascii="微软雅黑" w:eastAsia="微软雅黑" w:hAnsi="微软雅黑" w:cs="宋体"/>
                <w:noProof/>
                <w:color w:val="000000"/>
                <w:kern w:val="0"/>
                <w:sz w:val="18"/>
                <w:szCs w:val="18"/>
              </w:rPr>
              <w:drawing>
                <wp:inline distT="0" distB="0" distL="0" distR="0" wp14:anchorId="15F3039A" wp14:editId="26DDF713">
                  <wp:extent cx="1928495" cy="1577340"/>
                  <wp:effectExtent l="19050" t="0" r="0" b="0"/>
                  <wp:docPr id="27" name="图片 13" descr="C:\Users\Administrator\Desktop\截图\美图完\1556349762_bmp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3" descr="C:\Users\Administrator\Desktop\截图\美图完\1556349762_bmp_副本.jpg"/>
                          <pic:cNvPicPr>
                            <a:picLocks noChangeAspect="1" noChangeArrowheads="1"/>
                          </pic:cNvPicPr>
                        </pic:nvPicPr>
                        <pic:blipFill>
                          <a:blip r:embed="rId17" cstate="print"/>
                          <a:srcRect/>
                          <a:stretch>
                            <a:fillRect/>
                          </a:stretch>
                        </pic:blipFill>
                        <pic:spPr>
                          <a:xfrm>
                            <a:off x="0" y="0"/>
                            <a:ext cx="1929247" cy="1577802"/>
                          </a:xfrm>
                          <a:prstGeom prst="rect">
                            <a:avLst/>
                          </a:prstGeom>
                          <a:noFill/>
                          <a:ln w="9525">
                            <a:noFill/>
                            <a:miter lim="800000"/>
                            <a:headEnd/>
                            <a:tailEnd/>
                          </a:ln>
                        </pic:spPr>
                      </pic:pic>
                    </a:graphicData>
                  </a:graphic>
                </wp:inline>
              </w:drawing>
            </w:r>
          </w:p>
        </w:tc>
        <w:tc>
          <w:tcPr>
            <w:tcW w:w="118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外径千分尺</w:t>
            </w:r>
          </w:p>
        </w:tc>
      </w:tr>
      <w:tr w:rsidR="00821EAA">
        <w:trPr>
          <w:trHeight w:val="841"/>
          <w:jc w:val="center"/>
        </w:trPr>
        <w:tc>
          <w:tcPr>
            <w:tcW w:w="709"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A4</w:t>
            </w:r>
          </w:p>
        </w:tc>
        <w:tc>
          <w:tcPr>
            <w:tcW w:w="96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Theme="minorEastAsia" w:eastAsiaTheme="minorEastAsia" w:hAnsiTheme="minorEastAsia"/>
                <w:b/>
                <w:sz w:val="18"/>
                <w:szCs w:val="18"/>
              </w:rPr>
              <w:t>7.1.4</w:t>
            </w:r>
          </w:p>
        </w:tc>
        <w:tc>
          <w:tcPr>
            <w:tcW w:w="1088" w:type="dxa"/>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法兰端孔距偏差</w:t>
            </w:r>
          </w:p>
        </w:tc>
        <w:tc>
          <w:tcPr>
            <w:tcW w:w="1496"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主轴静止状态下放置在专用检验平板台，用内径千分尺测得各孔的尺寸值，再结合游标卡尺检测各</w:t>
            </w:r>
            <w:proofErr w:type="gramStart"/>
            <w:r>
              <w:rPr>
                <w:rFonts w:ascii="微软雅黑" w:eastAsia="微软雅黑" w:hAnsi="微软雅黑" w:cs="宋体" w:hint="eastAsia"/>
                <w:color w:val="000000"/>
                <w:kern w:val="0"/>
                <w:sz w:val="18"/>
                <w:szCs w:val="18"/>
              </w:rPr>
              <w:t>孔之间</w:t>
            </w:r>
            <w:proofErr w:type="gramEnd"/>
            <w:r>
              <w:rPr>
                <w:rFonts w:ascii="微软雅黑" w:eastAsia="微软雅黑" w:hAnsi="微软雅黑" w:cs="宋体" w:hint="eastAsia"/>
                <w:color w:val="000000"/>
                <w:kern w:val="0"/>
                <w:sz w:val="18"/>
                <w:szCs w:val="18"/>
              </w:rPr>
              <w:t>距离。</w:t>
            </w:r>
          </w:p>
        </w:tc>
        <w:tc>
          <w:tcPr>
            <w:tcW w:w="4133"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noProof/>
                <w:color w:val="000000"/>
                <w:kern w:val="0"/>
                <w:sz w:val="18"/>
                <w:szCs w:val="18"/>
              </w:rPr>
              <w:drawing>
                <wp:inline distT="0" distB="0" distL="0" distR="0" wp14:anchorId="2C5C5C5C" wp14:editId="6E5001B2">
                  <wp:extent cx="1833245" cy="1707515"/>
                  <wp:effectExtent l="19050" t="0" r="0" b="0"/>
                  <wp:docPr id="9" name="图片 3" descr="C:\Users\Administrator\Desktop\1556421231_bmp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C:\Users\Administrator\Desktop\1556421231_bmp_副本.jpg"/>
                          <pic:cNvPicPr>
                            <a:picLocks noChangeAspect="1" noChangeArrowheads="1"/>
                          </pic:cNvPicPr>
                        </pic:nvPicPr>
                        <pic:blipFill>
                          <a:blip r:embed="rId18" cstate="print"/>
                          <a:srcRect/>
                          <a:stretch>
                            <a:fillRect/>
                          </a:stretch>
                        </pic:blipFill>
                        <pic:spPr>
                          <a:xfrm>
                            <a:off x="0" y="0"/>
                            <a:ext cx="1840934" cy="1714616"/>
                          </a:xfrm>
                          <a:prstGeom prst="rect">
                            <a:avLst/>
                          </a:prstGeom>
                          <a:noFill/>
                          <a:ln w="9525">
                            <a:noFill/>
                            <a:miter lim="800000"/>
                            <a:headEnd/>
                            <a:tailEnd/>
                          </a:ln>
                        </pic:spPr>
                      </pic:pic>
                    </a:graphicData>
                  </a:graphic>
                </wp:inline>
              </w:drawing>
            </w:r>
            <w:r>
              <w:rPr>
                <w:rFonts w:ascii="微软雅黑" w:eastAsia="微软雅黑" w:hAnsi="微软雅黑" w:cs="宋体" w:hint="eastAsia"/>
                <w:color w:val="000000"/>
                <w:kern w:val="0"/>
                <w:sz w:val="18"/>
                <w:szCs w:val="18"/>
              </w:rPr>
              <w:t xml:space="preserve">　</w:t>
            </w:r>
          </w:p>
        </w:tc>
        <w:tc>
          <w:tcPr>
            <w:tcW w:w="118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内径千分尺</w:t>
            </w:r>
            <w:r>
              <w:rPr>
                <w:rFonts w:ascii="微软雅黑" w:eastAsia="微软雅黑" w:hAnsi="微软雅黑" w:cs="宋体" w:hint="eastAsia"/>
                <w:color w:val="000000"/>
                <w:kern w:val="0"/>
                <w:sz w:val="18"/>
                <w:szCs w:val="18"/>
              </w:rPr>
              <w:br/>
              <w:t>游标卡尺</w:t>
            </w:r>
          </w:p>
        </w:tc>
      </w:tr>
      <w:tr w:rsidR="00821EAA">
        <w:trPr>
          <w:trHeight w:val="488"/>
          <w:jc w:val="center"/>
        </w:trPr>
        <w:tc>
          <w:tcPr>
            <w:tcW w:w="709"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lastRenderedPageBreak/>
              <w:t>A5</w:t>
            </w:r>
          </w:p>
        </w:tc>
        <w:tc>
          <w:tcPr>
            <w:tcW w:w="96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Theme="minorEastAsia" w:eastAsiaTheme="minorEastAsia" w:hAnsiTheme="minorEastAsia"/>
                <w:b/>
                <w:sz w:val="18"/>
                <w:szCs w:val="18"/>
              </w:rPr>
              <w:t>7.1.4</w:t>
            </w:r>
          </w:p>
        </w:tc>
        <w:tc>
          <w:tcPr>
            <w:tcW w:w="1088" w:type="dxa"/>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主轴配合（成型机）尺寸偏差</w:t>
            </w:r>
          </w:p>
        </w:tc>
        <w:tc>
          <w:tcPr>
            <w:tcW w:w="1496"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主轴静止状态下放置在专用检验平板台，分别采用外径千分尺、</w:t>
            </w:r>
            <w:proofErr w:type="gramStart"/>
            <w:r>
              <w:rPr>
                <w:rFonts w:ascii="微软雅黑" w:eastAsia="微软雅黑" w:hAnsi="微软雅黑" w:cs="宋体" w:hint="eastAsia"/>
                <w:color w:val="000000"/>
                <w:kern w:val="0"/>
                <w:sz w:val="18"/>
                <w:szCs w:val="18"/>
              </w:rPr>
              <w:t>深度尺沿圆周</w:t>
            </w:r>
            <w:proofErr w:type="gramEnd"/>
            <w:r>
              <w:rPr>
                <w:rFonts w:ascii="微软雅黑" w:eastAsia="微软雅黑" w:hAnsi="微软雅黑" w:cs="宋体" w:hint="eastAsia"/>
                <w:color w:val="000000"/>
                <w:kern w:val="0"/>
                <w:sz w:val="18"/>
                <w:szCs w:val="18"/>
              </w:rPr>
              <w:t>0゜、</w:t>
            </w:r>
            <w:r>
              <w:rPr>
                <w:rFonts w:ascii="微软雅黑" w:eastAsia="微软雅黑" w:hAnsi="微软雅黑" w:cs="宋体"/>
                <w:color w:val="000000"/>
                <w:kern w:val="0"/>
                <w:sz w:val="18"/>
                <w:szCs w:val="18"/>
              </w:rPr>
              <w:t>90゜、180゜、270゜四个部位测得最大值与最小值平均为该项目的数值</w:t>
            </w:r>
          </w:p>
        </w:tc>
        <w:tc>
          <w:tcPr>
            <w:tcW w:w="4133"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noProof/>
                <w:color w:val="000000"/>
                <w:kern w:val="0"/>
                <w:sz w:val="18"/>
                <w:szCs w:val="18"/>
              </w:rPr>
              <w:drawing>
                <wp:inline distT="0" distB="0" distL="0" distR="0" wp14:anchorId="0E5E066C" wp14:editId="48292158">
                  <wp:extent cx="1931670" cy="1717040"/>
                  <wp:effectExtent l="19050" t="0" r="0" b="0"/>
                  <wp:docPr id="6" name="图片 9" descr="C:\Users\Administrator\Desktop\22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9" descr="C:\Users\Administrator\Desktop\22_副本.jpg"/>
                          <pic:cNvPicPr>
                            <a:picLocks noChangeAspect="1" noChangeArrowheads="1"/>
                          </pic:cNvPicPr>
                        </pic:nvPicPr>
                        <pic:blipFill>
                          <a:blip r:embed="rId19" cstate="print"/>
                          <a:srcRect/>
                          <a:stretch>
                            <a:fillRect/>
                          </a:stretch>
                        </pic:blipFill>
                        <pic:spPr>
                          <a:xfrm>
                            <a:off x="0" y="0"/>
                            <a:ext cx="1946136" cy="1730256"/>
                          </a:xfrm>
                          <a:prstGeom prst="rect">
                            <a:avLst/>
                          </a:prstGeom>
                          <a:noFill/>
                          <a:ln w="9525">
                            <a:noFill/>
                            <a:miter lim="800000"/>
                            <a:headEnd/>
                            <a:tailEnd/>
                          </a:ln>
                        </pic:spPr>
                      </pic:pic>
                    </a:graphicData>
                  </a:graphic>
                </wp:inline>
              </w:drawing>
            </w:r>
            <w:r>
              <w:rPr>
                <w:rFonts w:ascii="微软雅黑" w:eastAsia="微软雅黑" w:hAnsi="微软雅黑" w:cs="宋体" w:hint="eastAsia"/>
                <w:color w:val="000000"/>
                <w:kern w:val="0"/>
                <w:sz w:val="18"/>
                <w:szCs w:val="18"/>
              </w:rPr>
              <w:t xml:space="preserve">　</w:t>
            </w:r>
          </w:p>
        </w:tc>
        <w:tc>
          <w:tcPr>
            <w:tcW w:w="118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外径千分尺</w:t>
            </w:r>
            <w:r>
              <w:rPr>
                <w:rFonts w:ascii="微软雅黑" w:eastAsia="微软雅黑" w:hAnsi="微软雅黑" w:cs="宋体" w:hint="eastAsia"/>
                <w:color w:val="000000"/>
                <w:kern w:val="0"/>
                <w:sz w:val="18"/>
                <w:szCs w:val="18"/>
              </w:rPr>
              <w:br/>
              <w:t>深度尺</w:t>
            </w:r>
          </w:p>
        </w:tc>
      </w:tr>
      <w:tr w:rsidR="00821EAA">
        <w:trPr>
          <w:trHeight w:val="2565"/>
          <w:jc w:val="center"/>
        </w:trPr>
        <w:tc>
          <w:tcPr>
            <w:tcW w:w="709"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A6</w:t>
            </w:r>
          </w:p>
        </w:tc>
        <w:tc>
          <w:tcPr>
            <w:tcW w:w="96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Theme="minorEastAsia" w:eastAsiaTheme="minorEastAsia" w:hAnsiTheme="minorEastAsia"/>
                <w:b/>
                <w:sz w:val="18"/>
                <w:szCs w:val="18"/>
              </w:rPr>
              <w:t>7.1.4</w:t>
            </w:r>
          </w:p>
        </w:tc>
        <w:tc>
          <w:tcPr>
            <w:tcW w:w="1088" w:type="dxa"/>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法兰端面至轴中心距偏差</w:t>
            </w:r>
          </w:p>
        </w:tc>
        <w:tc>
          <w:tcPr>
            <w:tcW w:w="1496"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主轴静止状态下放置在专用检验平板台，用游标卡尺分别沿圆周0゜、90゜、</w:t>
            </w:r>
            <w:r>
              <w:rPr>
                <w:rFonts w:ascii="微软雅黑" w:eastAsia="微软雅黑" w:hAnsi="微软雅黑" w:cs="宋体"/>
                <w:color w:val="000000"/>
                <w:kern w:val="0"/>
                <w:sz w:val="18"/>
                <w:szCs w:val="18"/>
              </w:rPr>
              <w:t>180゜、270゜四个部位测得最大值与最小值平均为该项目的数值</w:t>
            </w:r>
          </w:p>
        </w:tc>
        <w:tc>
          <w:tcPr>
            <w:tcW w:w="4133"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noProof/>
                <w:color w:val="000000"/>
                <w:kern w:val="0"/>
                <w:sz w:val="18"/>
                <w:szCs w:val="18"/>
              </w:rPr>
              <w:drawing>
                <wp:inline distT="0" distB="0" distL="0" distR="0" wp14:anchorId="6CF10B14" wp14:editId="7642DD7F">
                  <wp:extent cx="2123440" cy="1860550"/>
                  <wp:effectExtent l="19050" t="0" r="0" b="0"/>
                  <wp:docPr id="7" name="图片 2" descr="C:\Users\Administrator\Desktop\1556420945_bmp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C:\Users\Administrator\Desktop\1556420945_bmp_副本.jpg"/>
                          <pic:cNvPicPr>
                            <a:picLocks noChangeAspect="1" noChangeArrowheads="1"/>
                          </pic:cNvPicPr>
                        </pic:nvPicPr>
                        <pic:blipFill>
                          <a:blip r:embed="rId20" cstate="print"/>
                          <a:srcRect/>
                          <a:stretch>
                            <a:fillRect/>
                          </a:stretch>
                        </pic:blipFill>
                        <pic:spPr>
                          <a:xfrm>
                            <a:off x="0" y="0"/>
                            <a:ext cx="2126714" cy="1863298"/>
                          </a:xfrm>
                          <a:prstGeom prst="rect">
                            <a:avLst/>
                          </a:prstGeom>
                          <a:noFill/>
                          <a:ln w="9525">
                            <a:noFill/>
                            <a:miter lim="800000"/>
                            <a:headEnd/>
                            <a:tailEnd/>
                          </a:ln>
                        </pic:spPr>
                      </pic:pic>
                    </a:graphicData>
                  </a:graphic>
                </wp:inline>
              </w:drawing>
            </w:r>
            <w:r>
              <w:rPr>
                <w:rFonts w:ascii="微软雅黑" w:eastAsia="微软雅黑" w:hAnsi="微软雅黑" w:cs="宋体" w:hint="eastAsia"/>
                <w:color w:val="000000"/>
                <w:kern w:val="0"/>
                <w:sz w:val="18"/>
                <w:szCs w:val="18"/>
              </w:rPr>
              <w:t xml:space="preserve">　</w:t>
            </w:r>
          </w:p>
        </w:tc>
        <w:tc>
          <w:tcPr>
            <w:tcW w:w="118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游标卡尺</w:t>
            </w:r>
          </w:p>
        </w:tc>
      </w:tr>
      <w:tr w:rsidR="00821EAA">
        <w:trPr>
          <w:trHeight w:val="1408"/>
          <w:jc w:val="center"/>
        </w:trPr>
        <w:tc>
          <w:tcPr>
            <w:tcW w:w="709"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A7</w:t>
            </w:r>
          </w:p>
        </w:tc>
        <w:tc>
          <w:tcPr>
            <w:tcW w:w="96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Theme="minorEastAsia" w:eastAsiaTheme="minorEastAsia" w:hAnsiTheme="minorEastAsia"/>
                <w:b/>
                <w:sz w:val="18"/>
                <w:szCs w:val="18"/>
              </w:rPr>
              <w:t>7.1.5</w:t>
            </w:r>
          </w:p>
        </w:tc>
        <w:tc>
          <w:tcPr>
            <w:tcW w:w="1088" w:type="dxa"/>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胎圈紧锁直径偏差</w:t>
            </w:r>
          </w:p>
        </w:tc>
        <w:tc>
          <w:tcPr>
            <w:tcW w:w="1496"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proofErr w:type="gramStart"/>
            <w:r>
              <w:rPr>
                <w:rFonts w:ascii="微软雅黑" w:eastAsia="微软雅黑" w:hAnsi="微软雅黑" w:cs="宋体" w:hint="eastAsia"/>
                <w:color w:val="000000"/>
                <w:kern w:val="0"/>
                <w:sz w:val="18"/>
                <w:szCs w:val="18"/>
              </w:rPr>
              <w:t>锁块装配</w:t>
            </w:r>
            <w:proofErr w:type="gramEnd"/>
            <w:r>
              <w:rPr>
                <w:rFonts w:ascii="微软雅黑" w:eastAsia="微软雅黑" w:hAnsi="微软雅黑" w:cs="宋体" w:hint="eastAsia"/>
                <w:color w:val="000000"/>
                <w:kern w:val="0"/>
                <w:sz w:val="18"/>
                <w:szCs w:val="18"/>
              </w:rPr>
              <w:t>完毕后，在膨胀状况下，用游标卡尺检测对角</w:t>
            </w:r>
            <w:proofErr w:type="gramStart"/>
            <w:r>
              <w:rPr>
                <w:rFonts w:ascii="微软雅黑" w:eastAsia="微软雅黑" w:hAnsi="微软雅黑" w:cs="宋体" w:hint="eastAsia"/>
                <w:color w:val="000000"/>
                <w:kern w:val="0"/>
                <w:sz w:val="18"/>
                <w:szCs w:val="18"/>
              </w:rPr>
              <w:t>一对锁块外侧</w:t>
            </w:r>
            <w:proofErr w:type="gramEnd"/>
            <w:r>
              <w:rPr>
                <w:rFonts w:ascii="微软雅黑" w:eastAsia="微软雅黑" w:hAnsi="微软雅黑" w:cs="宋体" w:hint="eastAsia"/>
                <w:color w:val="000000"/>
                <w:kern w:val="0"/>
                <w:sz w:val="18"/>
                <w:szCs w:val="18"/>
              </w:rPr>
              <w:t>距离，同样方法检测其余各</w:t>
            </w:r>
            <w:proofErr w:type="gramStart"/>
            <w:r>
              <w:rPr>
                <w:rFonts w:ascii="微软雅黑" w:eastAsia="微软雅黑" w:hAnsi="微软雅黑" w:cs="宋体" w:hint="eastAsia"/>
                <w:color w:val="000000"/>
                <w:kern w:val="0"/>
                <w:sz w:val="18"/>
                <w:szCs w:val="18"/>
              </w:rPr>
              <w:t>对角锁块距离</w:t>
            </w:r>
            <w:proofErr w:type="gramEnd"/>
            <w:r>
              <w:rPr>
                <w:rFonts w:ascii="微软雅黑" w:eastAsia="微软雅黑" w:hAnsi="微软雅黑" w:cs="宋体" w:hint="eastAsia"/>
                <w:color w:val="000000"/>
                <w:kern w:val="0"/>
                <w:sz w:val="18"/>
                <w:szCs w:val="18"/>
              </w:rPr>
              <w:t>，所得各检测结果其最大与最小值之差即为该项目的偏差</w:t>
            </w:r>
          </w:p>
        </w:tc>
        <w:tc>
          <w:tcPr>
            <w:tcW w:w="4133"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r>
              <w:rPr>
                <w:rFonts w:ascii="微软雅黑" w:eastAsia="微软雅黑" w:hAnsi="微软雅黑" w:cs="宋体"/>
                <w:noProof/>
                <w:color w:val="000000"/>
                <w:kern w:val="0"/>
                <w:sz w:val="18"/>
                <w:szCs w:val="18"/>
              </w:rPr>
              <w:drawing>
                <wp:inline distT="0" distB="0" distL="0" distR="0" wp14:anchorId="7E384C3E" wp14:editId="50D1D125">
                  <wp:extent cx="2528570" cy="1296035"/>
                  <wp:effectExtent l="19050" t="0" r="4645" b="0"/>
                  <wp:docPr id="29" name="图片 9" descr="C:\Users\Administrator\Desktop\截图\美图完\1556349246_bmp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9" descr="C:\Users\Administrator\Desktop\截图\美图完\1556349246_bmp_副本.jpg"/>
                          <pic:cNvPicPr>
                            <a:picLocks noChangeAspect="1" noChangeArrowheads="1"/>
                          </pic:cNvPicPr>
                        </pic:nvPicPr>
                        <pic:blipFill>
                          <a:blip r:embed="rId21" cstate="print"/>
                          <a:srcRect/>
                          <a:stretch>
                            <a:fillRect/>
                          </a:stretch>
                        </pic:blipFill>
                        <pic:spPr>
                          <a:xfrm>
                            <a:off x="0" y="0"/>
                            <a:ext cx="2537631" cy="1300483"/>
                          </a:xfrm>
                          <a:prstGeom prst="rect">
                            <a:avLst/>
                          </a:prstGeom>
                          <a:noFill/>
                          <a:ln w="9525">
                            <a:noFill/>
                            <a:miter lim="800000"/>
                            <a:headEnd/>
                            <a:tailEnd/>
                          </a:ln>
                        </pic:spPr>
                      </pic:pic>
                    </a:graphicData>
                  </a:graphic>
                </wp:inline>
              </w:drawing>
            </w:r>
          </w:p>
        </w:tc>
        <w:tc>
          <w:tcPr>
            <w:tcW w:w="118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游标卡尺</w:t>
            </w:r>
          </w:p>
        </w:tc>
      </w:tr>
      <w:tr w:rsidR="00821EAA">
        <w:trPr>
          <w:trHeight w:val="3135"/>
          <w:jc w:val="center"/>
        </w:trPr>
        <w:tc>
          <w:tcPr>
            <w:tcW w:w="709"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A8</w:t>
            </w:r>
          </w:p>
        </w:tc>
        <w:tc>
          <w:tcPr>
            <w:tcW w:w="96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Theme="minorEastAsia" w:eastAsiaTheme="minorEastAsia" w:hAnsiTheme="minorEastAsia"/>
                <w:b/>
                <w:sz w:val="18"/>
                <w:szCs w:val="18"/>
              </w:rPr>
              <w:t>7.1.5</w:t>
            </w:r>
          </w:p>
        </w:tc>
        <w:tc>
          <w:tcPr>
            <w:tcW w:w="1088" w:type="dxa"/>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胎圈收缩直径偏差</w:t>
            </w:r>
          </w:p>
        </w:tc>
        <w:tc>
          <w:tcPr>
            <w:tcW w:w="1496"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proofErr w:type="gramStart"/>
            <w:r>
              <w:rPr>
                <w:rFonts w:ascii="微软雅黑" w:eastAsia="微软雅黑" w:hAnsi="微软雅黑" w:cs="宋体" w:hint="eastAsia"/>
                <w:color w:val="000000"/>
                <w:kern w:val="0"/>
                <w:sz w:val="18"/>
                <w:szCs w:val="18"/>
              </w:rPr>
              <w:t>锁块装配</w:t>
            </w:r>
            <w:proofErr w:type="gramEnd"/>
            <w:r>
              <w:rPr>
                <w:rFonts w:ascii="微软雅黑" w:eastAsia="微软雅黑" w:hAnsi="微软雅黑" w:cs="宋体" w:hint="eastAsia"/>
                <w:color w:val="000000"/>
                <w:kern w:val="0"/>
                <w:sz w:val="18"/>
                <w:szCs w:val="18"/>
              </w:rPr>
              <w:t>完毕后，在收缩状态下，用游标卡尺检测对角</w:t>
            </w:r>
            <w:proofErr w:type="gramStart"/>
            <w:r>
              <w:rPr>
                <w:rFonts w:ascii="微软雅黑" w:eastAsia="微软雅黑" w:hAnsi="微软雅黑" w:cs="宋体" w:hint="eastAsia"/>
                <w:color w:val="000000"/>
                <w:kern w:val="0"/>
                <w:sz w:val="18"/>
                <w:szCs w:val="18"/>
              </w:rPr>
              <w:t>一对锁块外侧</w:t>
            </w:r>
            <w:proofErr w:type="gramEnd"/>
            <w:r>
              <w:rPr>
                <w:rFonts w:ascii="微软雅黑" w:eastAsia="微软雅黑" w:hAnsi="微软雅黑" w:cs="宋体" w:hint="eastAsia"/>
                <w:color w:val="000000"/>
                <w:kern w:val="0"/>
                <w:sz w:val="18"/>
                <w:szCs w:val="18"/>
              </w:rPr>
              <w:t>距离，同样方法检测其余各</w:t>
            </w:r>
            <w:proofErr w:type="gramStart"/>
            <w:r>
              <w:rPr>
                <w:rFonts w:ascii="微软雅黑" w:eastAsia="微软雅黑" w:hAnsi="微软雅黑" w:cs="宋体" w:hint="eastAsia"/>
                <w:color w:val="000000"/>
                <w:kern w:val="0"/>
                <w:sz w:val="18"/>
                <w:szCs w:val="18"/>
              </w:rPr>
              <w:t>对角锁块距离</w:t>
            </w:r>
            <w:proofErr w:type="gramEnd"/>
            <w:r>
              <w:rPr>
                <w:rFonts w:ascii="微软雅黑" w:eastAsia="微软雅黑" w:hAnsi="微软雅黑" w:cs="宋体" w:hint="eastAsia"/>
                <w:color w:val="000000"/>
                <w:kern w:val="0"/>
                <w:sz w:val="18"/>
                <w:szCs w:val="18"/>
              </w:rPr>
              <w:t>，所得各检测结果其最大与最小值之差即为该项目的偏差</w:t>
            </w:r>
          </w:p>
        </w:tc>
        <w:tc>
          <w:tcPr>
            <w:tcW w:w="4133"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noProof/>
                <w:color w:val="000000"/>
                <w:kern w:val="0"/>
                <w:sz w:val="18"/>
                <w:szCs w:val="18"/>
              </w:rPr>
              <w:drawing>
                <wp:inline distT="0" distB="0" distL="0" distR="0" wp14:anchorId="1C516491" wp14:editId="798BC645">
                  <wp:extent cx="2407285" cy="1565910"/>
                  <wp:effectExtent l="19050" t="0" r="0" b="0"/>
                  <wp:docPr id="30" name="图片 10" descr="C:\Users\Administrator\Desktop\截图\美图完\1556349551_bmp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0" descr="C:\Users\Administrator\Desktop\截图\美图完\1556349551_bmp_副本.jpg"/>
                          <pic:cNvPicPr>
                            <a:picLocks noChangeAspect="1" noChangeArrowheads="1"/>
                          </pic:cNvPicPr>
                        </pic:nvPicPr>
                        <pic:blipFill>
                          <a:blip r:embed="rId22" cstate="print"/>
                          <a:srcRect/>
                          <a:stretch>
                            <a:fillRect/>
                          </a:stretch>
                        </pic:blipFill>
                        <pic:spPr>
                          <a:xfrm>
                            <a:off x="0" y="0"/>
                            <a:ext cx="2416727" cy="1572384"/>
                          </a:xfrm>
                          <a:prstGeom prst="rect">
                            <a:avLst/>
                          </a:prstGeom>
                          <a:noFill/>
                          <a:ln w="9525">
                            <a:noFill/>
                            <a:miter lim="800000"/>
                            <a:headEnd/>
                            <a:tailEnd/>
                          </a:ln>
                        </pic:spPr>
                      </pic:pic>
                    </a:graphicData>
                  </a:graphic>
                </wp:inline>
              </w:drawing>
            </w:r>
            <w:r>
              <w:rPr>
                <w:rFonts w:ascii="微软雅黑" w:eastAsia="微软雅黑" w:hAnsi="微软雅黑" w:cs="宋体" w:hint="eastAsia"/>
                <w:color w:val="000000"/>
                <w:kern w:val="0"/>
                <w:sz w:val="18"/>
                <w:szCs w:val="18"/>
              </w:rPr>
              <w:t xml:space="preserve">　</w:t>
            </w:r>
          </w:p>
        </w:tc>
        <w:tc>
          <w:tcPr>
            <w:tcW w:w="118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游标卡尺</w:t>
            </w:r>
          </w:p>
        </w:tc>
      </w:tr>
      <w:tr w:rsidR="00821EAA">
        <w:trPr>
          <w:trHeight w:val="3135"/>
          <w:jc w:val="center"/>
        </w:trPr>
        <w:tc>
          <w:tcPr>
            <w:tcW w:w="709"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lastRenderedPageBreak/>
              <w:t>A9</w:t>
            </w:r>
          </w:p>
        </w:tc>
        <w:tc>
          <w:tcPr>
            <w:tcW w:w="96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Theme="minorEastAsia" w:eastAsiaTheme="minorEastAsia" w:hAnsiTheme="minorEastAsia"/>
                <w:b/>
                <w:sz w:val="18"/>
                <w:szCs w:val="18"/>
              </w:rPr>
              <w:t>7.1.5</w:t>
            </w:r>
          </w:p>
        </w:tc>
        <w:tc>
          <w:tcPr>
            <w:tcW w:w="1088" w:type="dxa"/>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最大</w:t>
            </w:r>
            <w:proofErr w:type="gramStart"/>
            <w:r>
              <w:rPr>
                <w:rFonts w:ascii="微软雅黑" w:eastAsia="微软雅黑" w:hAnsi="微软雅黑" w:cs="宋体" w:hint="eastAsia"/>
                <w:kern w:val="0"/>
                <w:sz w:val="18"/>
                <w:szCs w:val="18"/>
              </w:rPr>
              <w:t>平宽距离</w:t>
            </w:r>
            <w:proofErr w:type="gramEnd"/>
            <w:r>
              <w:rPr>
                <w:rFonts w:ascii="微软雅黑" w:eastAsia="微软雅黑" w:hAnsi="微软雅黑" w:cs="宋体" w:hint="eastAsia"/>
                <w:kern w:val="0"/>
                <w:sz w:val="18"/>
                <w:szCs w:val="18"/>
              </w:rPr>
              <w:t>偏差</w:t>
            </w:r>
          </w:p>
        </w:tc>
        <w:tc>
          <w:tcPr>
            <w:tcW w:w="1496"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左右两侧</w:t>
            </w:r>
            <w:proofErr w:type="gramStart"/>
            <w:r>
              <w:rPr>
                <w:rFonts w:ascii="微软雅黑" w:eastAsia="微软雅黑" w:hAnsi="微软雅黑" w:cs="宋体" w:hint="eastAsia"/>
                <w:color w:val="000000"/>
                <w:kern w:val="0"/>
                <w:sz w:val="18"/>
                <w:szCs w:val="18"/>
              </w:rPr>
              <w:t>鼓处于</w:t>
            </w:r>
            <w:proofErr w:type="gramEnd"/>
            <w:r>
              <w:rPr>
                <w:rFonts w:ascii="微软雅黑" w:eastAsia="微软雅黑" w:hAnsi="微软雅黑" w:cs="宋体" w:hint="eastAsia"/>
                <w:color w:val="000000"/>
                <w:kern w:val="0"/>
                <w:sz w:val="18"/>
                <w:szCs w:val="18"/>
              </w:rPr>
              <w:t>距离最大状态，</w:t>
            </w:r>
            <w:proofErr w:type="gramStart"/>
            <w:r>
              <w:rPr>
                <w:rFonts w:ascii="微软雅黑" w:eastAsia="微软雅黑" w:hAnsi="微软雅黑" w:cs="宋体" w:hint="eastAsia"/>
                <w:color w:val="000000"/>
                <w:kern w:val="0"/>
                <w:sz w:val="18"/>
                <w:szCs w:val="18"/>
              </w:rPr>
              <w:t>锁块处于</w:t>
            </w:r>
            <w:proofErr w:type="gramEnd"/>
            <w:r>
              <w:rPr>
                <w:rFonts w:ascii="微软雅黑" w:eastAsia="微软雅黑" w:hAnsi="微软雅黑" w:cs="宋体" w:hint="eastAsia"/>
                <w:color w:val="000000"/>
                <w:kern w:val="0"/>
                <w:sz w:val="18"/>
                <w:szCs w:val="18"/>
              </w:rPr>
              <w:t>涨开状态下，用游标卡尺</w:t>
            </w:r>
            <w:proofErr w:type="gramStart"/>
            <w:r>
              <w:rPr>
                <w:rFonts w:ascii="微软雅黑" w:eastAsia="微软雅黑" w:hAnsi="微软雅黑" w:cs="宋体" w:hint="eastAsia"/>
                <w:color w:val="000000"/>
                <w:kern w:val="0"/>
                <w:sz w:val="18"/>
                <w:szCs w:val="18"/>
              </w:rPr>
              <w:t>测量锁块外侧</w:t>
            </w:r>
            <w:proofErr w:type="gramEnd"/>
            <w:r>
              <w:rPr>
                <w:rFonts w:ascii="微软雅黑" w:eastAsia="微软雅黑" w:hAnsi="微软雅黑" w:cs="宋体" w:hint="eastAsia"/>
                <w:color w:val="000000"/>
                <w:kern w:val="0"/>
                <w:sz w:val="18"/>
                <w:szCs w:val="18"/>
              </w:rPr>
              <w:t>平面之间的距离，所得结果</w:t>
            </w:r>
            <w:proofErr w:type="gramStart"/>
            <w:r>
              <w:rPr>
                <w:rFonts w:ascii="微软雅黑" w:eastAsia="微软雅黑" w:hAnsi="微软雅黑" w:cs="宋体" w:hint="eastAsia"/>
                <w:color w:val="000000"/>
                <w:kern w:val="0"/>
                <w:sz w:val="18"/>
                <w:szCs w:val="18"/>
              </w:rPr>
              <w:t>减去锁块厚度</w:t>
            </w:r>
            <w:proofErr w:type="gramEnd"/>
            <w:r>
              <w:rPr>
                <w:rFonts w:ascii="微软雅黑" w:eastAsia="微软雅黑" w:hAnsi="微软雅黑" w:cs="宋体" w:hint="eastAsia"/>
                <w:color w:val="000000"/>
                <w:kern w:val="0"/>
                <w:sz w:val="18"/>
                <w:szCs w:val="18"/>
              </w:rPr>
              <w:t>后与图纸要求值之差为该项目偏差值</w:t>
            </w:r>
          </w:p>
        </w:tc>
        <w:tc>
          <w:tcPr>
            <w:tcW w:w="4133"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noProof/>
                <w:color w:val="000000"/>
                <w:kern w:val="0"/>
                <w:sz w:val="18"/>
                <w:szCs w:val="18"/>
              </w:rPr>
              <w:drawing>
                <wp:inline distT="0" distB="0" distL="0" distR="0" wp14:anchorId="02423CBB" wp14:editId="4220888E">
                  <wp:extent cx="2581275" cy="1669415"/>
                  <wp:effectExtent l="19050" t="0" r="9360" b="0"/>
                  <wp:docPr id="4" name="图片 4" descr="C:\Users\Administrator\Desktop\1556357205_bmp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1556357205_bmp_副本.jpg"/>
                          <pic:cNvPicPr>
                            <a:picLocks noChangeAspect="1" noChangeArrowheads="1"/>
                          </pic:cNvPicPr>
                        </pic:nvPicPr>
                        <pic:blipFill>
                          <a:blip r:embed="rId23" cstate="print"/>
                          <a:srcRect/>
                          <a:stretch>
                            <a:fillRect/>
                          </a:stretch>
                        </pic:blipFill>
                        <pic:spPr>
                          <a:xfrm>
                            <a:off x="0" y="0"/>
                            <a:ext cx="2583077" cy="1670833"/>
                          </a:xfrm>
                          <a:prstGeom prst="rect">
                            <a:avLst/>
                          </a:prstGeom>
                          <a:noFill/>
                          <a:ln w="9525">
                            <a:noFill/>
                            <a:miter lim="800000"/>
                            <a:headEnd/>
                            <a:tailEnd/>
                          </a:ln>
                        </pic:spPr>
                      </pic:pic>
                    </a:graphicData>
                  </a:graphic>
                </wp:inline>
              </w:drawing>
            </w:r>
            <w:r>
              <w:rPr>
                <w:rFonts w:ascii="微软雅黑" w:eastAsia="微软雅黑" w:hAnsi="微软雅黑" w:cs="宋体" w:hint="eastAsia"/>
                <w:color w:val="000000"/>
                <w:kern w:val="0"/>
                <w:sz w:val="18"/>
                <w:szCs w:val="18"/>
              </w:rPr>
              <w:t xml:space="preserve">　</w:t>
            </w:r>
          </w:p>
        </w:tc>
        <w:tc>
          <w:tcPr>
            <w:tcW w:w="118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游标卡尺</w:t>
            </w:r>
          </w:p>
        </w:tc>
      </w:tr>
      <w:tr w:rsidR="00821EAA">
        <w:trPr>
          <w:trHeight w:val="3135"/>
          <w:jc w:val="center"/>
        </w:trPr>
        <w:tc>
          <w:tcPr>
            <w:tcW w:w="709"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A10</w:t>
            </w:r>
          </w:p>
        </w:tc>
        <w:tc>
          <w:tcPr>
            <w:tcW w:w="96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Theme="minorEastAsia" w:eastAsiaTheme="minorEastAsia" w:hAnsiTheme="minorEastAsia"/>
                <w:b/>
                <w:sz w:val="18"/>
                <w:szCs w:val="18"/>
              </w:rPr>
              <w:t>7.1.5</w:t>
            </w:r>
          </w:p>
        </w:tc>
        <w:tc>
          <w:tcPr>
            <w:tcW w:w="1088" w:type="dxa"/>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最小定型距离偏差</w:t>
            </w:r>
          </w:p>
        </w:tc>
        <w:tc>
          <w:tcPr>
            <w:tcW w:w="1496"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左右两侧</w:t>
            </w:r>
            <w:proofErr w:type="gramStart"/>
            <w:r>
              <w:rPr>
                <w:rFonts w:ascii="微软雅黑" w:eastAsia="微软雅黑" w:hAnsi="微软雅黑" w:cs="宋体" w:hint="eastAsia"/>
                <w:color w:val="000000"/>
                <w:kern w:val="0"/>
                <w:sz w:val="18"/>
                <w:szCs w:val="18"/>
              </w:rPr>
              <w:t>鼓处于</w:t>
            </w:r>
            <w:proofErr w:type="gramEnd"/>
            <w:r>
              <w:rPr>
                <w:rFonts w:ascii="微软雅黑" w:eastAsia="微软雅黑" w:hAnsi="微软雅黑" w:cs="宋体" w:hint="eastAsia"/>
                <w:color w:val="000000"/>
                <w:kern w:val="0"/>
                <w:sz w:val="18"/>
                <w:szCs w:val="18"/>
              </w:rPr>
              <w:t>距离最小状态，</w:t>
            </w:r>
            <w:proofErr w:type="gramStart"/>
            <w:r>
              <w:rPr>
                <w:rFonts w:ascii="微软雅黑" w:eastAsia="微软雅黑" w:hAnsi="微软雅黑" w:cs="宋体" w:hint="eastAsia"/>
                <w:color w:val="000000"/>
                <w:kern w:val="0"/>
                <w:sz w:val="18"/>
                <w:szCs w:val="18"/>
              </w:rPr>
              <w:t>锁块处于</w:t>
            </w:r>
            <w:proofErr w:type="gramEnd"/>
            <w:r>
              <w:rPr>
                <w:rFonts w:ascii="微软雅黑" w:eastAsia="微软雅黑" w:hAnsi="微软雅黑" w:cs="宋体" w:hint="eastAsia"/>
                <w:color w:val="000000"/>
                <w:kern w:val="0"/>
                <w:sz w:val="18"/>
                <w:szCs w:val="18"/>
              </w:rPr>
              <w:t>涨开状态下，用游标卡尺</w:t>
            </w:r>
            <w:proofErr w:type="gramStart"/>
            <w:r>
              <w:rPr>
                <w:rFonts w:ascii="微软雅黑" w:eastAsia="微软雅黑" w:hAnsi="微软雅黑" w:cs="宋体" w:hint="eastAsia"/>
                <w:color w:val="000000"/>
                <w:kern w:val="0"/>
                <w:sz w:val="18"/>
                <w:szCs w:val="18"/>
              </w:rPr>
              <w:t>测量锁块外侧</w:t>
            </w:r>
            <w:proofErr w:type="gramEnd"/>
            <w:r>
              <w:rPr>
                <w:rFonts w:ascii="微软雅黑" w:eastAsia="微软雅黑" w:hAnsi="微软雅黑" w:cs="宋体" w:hint="eastAsia"/>
                <w:color w:val="000000"/>
                <w:kern w:val="0"/>
                <w:sz w:val="18"/>
                <w:szCs w:val="18"/>
              </w:rPr>
              <w:t>平面之间的距离，所得结果</w:t>
            </w:r>
            <w:proofErr w:type="gramStart"/>
            <w:r>
              <w:rPr>
                <w:rFonts w:ascii="微软雅黑" w:eastAsia="微软雅黑" w:hAnsi="微软雅黑" w:cs="宋体" w:hint="eastAsia"/>
                <w:color w:val="000000"/>
                <w:kern w:val="0"/>
                <w:sz w:val="18"/>
                <w:szCs w:val="18"/>
              </w:rPr>
              <w:t>减去锁块厚度</w:t>
            </w:r>
            <w:proofErr w:type="gramEnd"/>
            <w:r>
              <w:rPr>
                <w:rFonts w:ascii="微软雅黑" w:eastAsia="微软雅黑" w:hAnsi="微软雅黑" w:cs="宋体" w:hint="eastAsia"/>
                <w:color w:val="000000"/>
                <w:kern w:val="0"/>
                <w:sz w:val="18"/>
                <w:szCs w:val="18"/>
              </w:rPr>
              <w:t>后与图纸要求值之差为该项目偏差值</w:t>
            </w:r>
          </w:p>
        </w:tc>
        <w:tc>
          <w:tcPr>
            <w:tcW w:w="4133"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r>
              <w:rPr>
                <w:rFonts w:ascii="微软雅黑" w:eastAsia="微软雅黑" w:hAnsi="微软雅黑" w:cs="宋体"/>
                <w:noProof/>
                <w:color w:val="000000"/>
                <w:kern w:val="0"/>
                <w:sz w:val="18"/>
                <w:szCs w:val="18"/>
              </w:rPr>
              <w:drawing>
                <wp:inline distT="0" distB="0" distL="0" distR="0" wp14:anchorId="75239962" wp14:editId="71C047B9">
                  <wp:extent cx="2469515" cy="1701165"/>
                  <wp:effectExtent l="19050" t="0" r="6906" b="0"/>
                  <wp:docPr id="5" name="图片 2" descr="C:\Users\Administrator\Desktop\1556357351_bmp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C:\Users\Administrator\Desktop\1556357351_bmp_副本.jpg"/>
                          <pic:cNvPicPr>
                            <a:picLocks noChangeAspect="1" noChangeArrowheads="1"/>
                          </pic:cNvPicPr>
                        </pic:nvPicPr>
                        <pic:blipFill>
                          <a:blip r:embed="rId24" cstate="print"/>
                          <a:srcRect/>
                          <a:stretch>
                            <a:fillRect/>
                          </a:stretch>
                        </pic:blipFill>
                        <pic:spPr>
                          <a:xfrm>
                            <a:off x="0" y="0"/>
                            <a:ext cx="2475305" cy="1705515"/>
                          </a:xfrm>
                          <a:prstGeom prst="rect">
                            <a:avLst/>
                          </a:prstGeom>
                          <a:noFill/>
                          <a:ln w="9525">
                            <a:noFill/>
                            <a:miter lim="800000"/>
                            <a:headEnd/>
                            <a:tailEnd/>
                          </a:ln>
                        </pic:spPr>
                      </pic:pic>
                    </a:graphicData>
                  </a:graphic>
                </wp:inline>
              </w:drawing>
            </w:r>
          </w:p>
        </w:tc>
        <w:tc>
          <w:tcPr>
            <w:tcW w:w="118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游标卡尺</w:t>
            </w:r>
          </w:p>
        </w:tc>
      </w:tr>
      <w:tr w:rsidR="00821EAA">
        <w:trPr>
          <w:trHeight w:val="3135"/>
          <w:jc w:val="center"/>
        </w:trPr>
        <w:tc>
          <w:tcPr>
            <w:tcW w:w="709"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A11</w:t>
            </w:r>
          </w:p>
        </w:tc>
        <w:tc>
          <w:tcPr>
            <w:tcW w:w="96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Theme="minorEastAsia" w:eastAsiaTheme="minorEastAsia" w:hAnsiTheme="minorEastAsia"/>
                <w:b/>
                <w:sz w:val="18"/>
                <w:szCs w:val="18"/>
              </w:rPr>
              <w:t>7.1.6</w:t>
            </w:r>
          </w:p>
        </w:tc>
        <w:tc>
          <w:tcPr>
            <w:tcW w:w="1088" w:type="dxa"/>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胎圈槽与中心线对称度偏差</w:t>
            </w:r>
          </w:p>
        </w:tc>
        <w:tc>
          <w:tcPr>
            <w:tcW w:w="1496"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左右两侧鼓在主轴上调整在一定距离并保持静止状态，</w:t>
            </w:r>
            <w:proofErr w:type="gramStart"/>
            <w:r>
              <w:rPr>
                <w:rFonts w:ascii="微软雅黑" w:eastAsia="微软雅黑" w:hAnsi="微软雅黑" w:cs="宋体" w:hint="eastAsia"/>
                <w:color w:val="000000"/>
                <w:kern w:val="0"/>
                <w:sz w:val="18"/>
                <w:szCs w:val="18"/>
              </w:rPr>
              <w:t>锁块张开</w:t>
            </w:r>
            <w:proofErr w:type="gramEnd"/>
            <w:r>
              <w:rPr>
                <w:rFonts w:ascii="微软雅黑" w:eastAsia="微软雅黑" w:hAnsi="微软雅黑" w:cs="宋体" w:hint="eastAsia"/>
                <w:color w:val="000000"/>
                <w:kern w:val="0"/>
                <w:sz w:val="18"/>
                <w:szCs w:val="18"/>
              </w:rPr>
              <w:t>后用游标卡尺测量中心线到</w:t>
            </w:r>
            <w:proofErr w:type="gramStart"/>
            <w:r>
              <w:rPr>
                <w:rFonts w:ascii="微软雅黑" w:eastAsia="微软雅黑" w:hAnsi="微软雅黑" w:cs="宋体" w:hint="eastAsia"/>
                <w:color w:val="000000"/>
                <w:kern w:val="0"/>
                <w:sz w:val="18"/>
                <w:szCs w:val="18"/>
              </w:rPr>
              <w:t>到两端锁块的</w:t>
            </w:r>
            <w:proofErr w:type="gramEnd"/>
            <w:r>
              <w:rPr>
                <w:rFonts w:ascii="微软雅黑" w:eastAsia="微软雅黑" w:hAnsi="微软雅黑" w:cs="宋体" w:hint="eastAsia"/>
                <w:color w:val="000000"/>
                <w:kern w:val="0"/>
                <w:sz w:val="18"/>
                <w:szCs w:val="18"/>
              </w:rPr>
              <w:t>距离，所测得数据为本项目的数值。</w:t>
            </w:r>
          </w:p>
        </w:tc>
        <w:tc>
          <w:tcPr>
            <w:tcW w:w="4133"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noProof/>
                <w:color w:val="000000"/>
                <w:kern w:val="0"/>
                <w:sz w:val="18"/>
                <w:szCs w:val="18"/>
              </w:rPr>
              <w:drawing>
                <wp:inline distT="0" distB="0" distL="0" distR="0" wp14:anchorId="788C7F76" wp14:editId="4102CA6D">
                  <wp:extent cx="2508885" cy="1741170"/>
                  <wp:effectExtent l="19050" t="0" r="5312" b="0"/>
                  <wp:docPr id="8" name="图片 1" descr="C:\Users\Administrator\Desktop\1556359880_bmp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C:\Users\Administrator\Desktop\1556359880_bmp_副本.jpg"/>
                          <pic:cNvPicPr>
                            <a:picLocks noChangeAspect="1" noChangeArrowheads="1"/>
                          </pic:cNvPicPr>
                        </pic:nvPicPr>
                        <pic:blipFill>
                          <a:blip r:embed="rId25" cstate="print"/>
                          <a:srcRect/>
                          <a:stretch>
                            <a:fillRect/>
                          </a:stretch>
                        </pic:blipFill>
                        <pic:spPr>
                          <a:xfrm>
                            <a:off x="0" y="0"/>
                            <a:ext cx="2512082" cy="1743275"/>
                          </a:xfrm>
                          <a:prstGeom prst="rect">
                            <a:avLst/>
                          </a:prstGeom>
                          <a:noFill/>
                          <a:ln w="9525">
                            <a:noFill/>
                            <a:miter lim="800000"/>
                            <a:headEnd/>
                            <a:tailEnd/>
                          </a:ln>
                        </pic:spPr>
                      </pic:pic>
                    </a:graphicData>
                  </a:graphic>
                </wp:inline>
              </w:drawing>
            </w:r>
            <w:r>
              <w:rPr>
                <w:rFonts w:ascii="微软雅黑" w:eastAsia="微软雅黑" w:hAnsi="微软雅黑" w:cs="宋体" w:hint="eastAsia"/>
                <w:color w:val="000000"/>
                <w:kern w:val="0"/>
                <w:sz w:val="18"/>
                <w:szCs w:val="18"/>
              </w:rPr>
              <w:t xml:space="preserve">　</w:t>
            </w:r>
          </w:p>
        </w:tc>
        <w:tc>
          <w:tcPr>
            <w:tcW w:w="118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游标卡尺</w:t>
            </w:r>
          </w:p>
        </w:tc>
      </w:tr>
      <w:tr w:rsidR="00821EAA">
        <w:trPr>
          <w:trHeight w:val="1833"/>
          <w:jc w:val="center"/>
        </w:trPr>
        <w:tc>
          <w:tcPr>
            <w:tcW w:w="709"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A12</w:t>
            </w:r>
          </w:p>
        </w:tc>
        <w:tc>
          <w:tcPr>
            <w:tcW w:w="96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Theme="minorEastAsia" w:eastAsiaTheme="minorEastAsia" w:hAnsiTheme="minorEastAsia"/>
                <w:b/>
                <w:sz w:val="18"/>
                <w:szCs w:val="18"/>
              </w:rPr>
              <w:t>7.1.7</w:t>
            </w:r>
          </w:p>
        </w:tc>
        <w:tc>
          <w:tcPr>
            <w:tcW w:w="1088" w:type="dxa"/>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插销座与主轴中心距偏差</w:t>
            </w:r>
          </w:p>
        </w:tc>
        <w:tc>
          <w:tcPr>
            <w:tcW w:w="1496"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用适配插销插入插销座孔，并用游标卡尺检测插销外侧到主轴中心线的距离，同样方法检测另一端的距离，所得</w:t>
            </w:r>
            <w:proofErr w:type="gramStart"/>
            <w:r>
              <w:rPr>
                <w:rFonts w:ascii="微软雅黑" w:eastAsia="微软雅黑" w:hAnsi="微软雅黑" w:cs="宋体" w:hint="eastAsia"/>
                <w:color w:val="000000"/>
                <w:kern w:val="0"/>
                <w:sz w:val="18"/>
                <w:szCs w:val="18"/>
              </w:rPr>
              <w:t>结果两值之</w:t>
            </w:r>
            <w:proofErr w:type="gramEnd"/>
            <w:r>
              <w:rPr>
                <w:rFonts w:ascii="微软雅黑" w:eastAsia="微软雅黑" w:hAnsi="微软雅黑" w:cs="宋体" w:hint="eastAsia"/>
                <w:color w:val="000000"/>
                <w:kern w:val="0"/>
                <w:sz w:val="18"/>
                <w:szCs w:val="18"/>
              </w:rPr>
              <w:t>差即为该项目的偏差</w:t>
            </w:r>
          </w:p>
        </w:tc>
        <w:tc>
          <w:tcPr>
            <w:tcW w:w="4133"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noProof/>
                <w:color w:val="000000"/>
                <w:kern w:val="0"/>
                <w:sz w:val="18"/>
                <w:szCs w:val="18"/>
              </w:rPr>
              <w:drawing>
                <wp:inline distT="0" distB="0" distL="0" distR="0" wp14:anchorId="231C9B7B" wp14:editId="1B857608">
                  <wp:extent cx="2795270" cy="1884045"/>
                  <wp:effectExtent l="19050" t="0" r="4880" b="0"/>
                  <wp:docPr id="10" name="图片 4" descr="C:\Users\Administrator\Desktop\1556422030_bmp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C:\Users\Administrator\Desktop\1556422030_bmp_副本.jpg"/>
                          <pic:cNvPicPr>
                            <a:picLocks noChangeAspect="1" noChangeArrowheads="1"/>
                          </pic:cNvPicPr>
                        </pic:nvPicPr>
                        <pic:blipFill>
                          <a:blip r:embed="rId26" cstate="print"/>
                          <a:srcRect/>
                          <a:stretch>
                            <a:fillRect/>
                          </a:stretch>
                        </pic:blipFill>
                        <pic:spPr>
                          <a:xfrm>
                            <a:off x="0" y="0"/>
                            <a:ext cx="2808101" cy="1892973"/>
                          </a:xfrm>
                          <a:prstGeom prst="rect">
                            <a:avLst/>
                          </a:prstGeom>
                          <a:noFill/>
                          <a:ln w="9525">
                            <a:noFill/>
                            <a:miter lim="800000"/>
                            <a:headEnd/>
                            <a:tailEnd/>
                          </a:ln>
                        </pic:spPr>
                      </pic:pic>
                    </a:graphicData>
                  </a:graphic>
                </wp:inline>
              </w:drawing>
            </w:r>
            <w:r>
              <w:rPr>
                <w:rFonts w:ascii="微软雅黑" w:eastAsia="微软雅黑" w:hAnsi="微软雅黑" w:cs="宋体" w:hint="eastAsia"/>
                <w:color w:val="000000"/>
                <w:kern w:val="0"/>
                <w:sz w:val="18"/>
                <w:szCs w:val="18"/>
              </w:rPr>
              <w:t xml:space="preserve">　</w:t>
            </w:r>
          </w:p>
          <w:p w:rsidR="00821EAA" w:rsidRDefault="00821EAA">
            <w:pPr>
              <w:rPr>
                <w:rFonts w:ascii="微软雅黑" w:eastAsia="微软雅黑" w:hAnsi="微软雅黑" w:cs="宋体"/>
                <w:sz w:val="18"/>
                <w:szCs w:val="18"/>
              </w:rPr>
            </w:pPr>
          </w:p>
        </w:tc>
        <w:tc>
          <w:tcPr>
            <w:tcW w:w="118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游标卡尺</w:t>
            </w:r>
          </w:p>
        </w:tc>
      </w:tr>
      <w:tr w:rsidR="00821EAA">
        <w:trPr>
          <w:trHeight w:val="1833"/>
          <w:jc w:val="center"/>
        </w:trPr>
        <w:tc>
          <w:tcPr>
            <w:tcW w:w="709"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lastRenderedPageBreak/>
              <w:t>A13</w:t>
            </w:r>
          </w:p>
        </w:tc>
        <w:tc>
          <w:tcPr>
            <w:tcW w:w="96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Theme="minorEastAsia" w:eastAsiaTheme="minorEastAsia" w:hAnsiTheme="minorEastAsia"/>
                <w:b/>
                <w:sz w:val="18"/>
                <w:szCs w:val="18"/>
              </w:rPr>
              <w:t>7.1.8</w:t>
            </w:r>
          </w:p>
        </w:tc>
        <w:tc>
          <w:tcPr>
            <w:tcW w:w="1088" w:type="dxa"/>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传动丝杆一字头与主轴</w:t>
            </w:r>
            <w:proofErr w:type="gramStart"/>
            <w:r>
              <w:rPr>
                <w:rFonts w:ascii="微软雅黑" w:eastAsia="微软雅黑" w:hAnsi="微软雅黑" w:cs="宋体" w:hint="eastAsia"/>
                <w:kern w:val="0"/>
                <w:sz w:val="18"/>
                <w:szCs w:val="18"/>
              </w:rPr>
              <w:t>面距离</w:t>
            </w:r>
            <w:proofErr w:type="gramEnd"/>
            <w:r>
              <w:rPr>
                <w:rFonts w:ascii="微软雅黑" w:eastAsia="微软雅黑" w:hAnsi="微软雅黑" w:cs="宋体" w:hint="eastAsia"/>
                <w:kern w:val="0"/>
                <w:sz w:val="18"/>
                <w:szCs w:val="18"/>
              </w:rPr>
              <w:t>偏差</w:t>
            </w:r>
          </w:p>
        </w:tc>
        <w:tc>
          <w:tcPr>
            <w:tcW w:w="1496"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传动丝杆与主轴装配完毕后，以主轴轴头最外端面为基准面，用深度</w:t>
            </w:r>
            <w:proofErr w:type="gramStart"/>
            <w:r>
              <w:rPr>
                <w:rFonts w:ascii="微软雅黑" w:eastAsia="微软雅黑" w:hAnsi="微软雅黑" w:cs="宋体" w:hint="eastAsia"/>
                <w:color w:val="000000"/>
                <w:kern w:val="0"/>
                <w:sz w:val="18"/>
                <w:szCs w:val="18"/>
              </w:rPr>
              <w:t>尺</w:t>
            </w:r>
            <w:proofErr w:type="gramEnd"/>
            <w:r>
              <w:rPr>
                <w:rFonts w:ascii="微软雅黑" w:eastAsia="微软雅黑" w:hAnsi="微软雅黑" w:cs="宋体" w:hint="eastAsia"/>
                <w:color w:val="000000"/>
                <w:kern w:val="0"/>
                <w:sz w:val="18"/>
                <w:szCs w:val="18"/>
              </w:rPr>
              <w:t>检测其与丝杆一字头断面的距离，所得结果与图纸要求值之差为其偏差值</w:t>
            </w:r>
          </w:p>
        </w:tc>
        <w:tc>
          <w:tcPr>
            <w:tcW w:w="4133"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18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深度尺</w:t>
            </w:r>
          </w:p>
        </w:tc>
      </w:tr>
      <w:tr w:rsidR="00821EAA">
        <w:trPr>
          <w:trHeight w:val="1833"/>
          <w:jc w:val="center"/>
        </w:trPr>
        <w:tc>
          <w:tcPr>
            <w:tcW w:w="709"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A14</w:t>
            </w:r>
          </w:p>
        </w:tc>
        <w:tc>
          <w:tcPr>
            <w:tcW w:w="96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Theme="minorEastAsia" w:eastAsiaTheme="minorEastAsia" w:hAnsiTheme="minorEastAsia"/>
                <w:b/>
                <w:sz w:val="18"/>
                <w:szCs w:val="18"/>
              </w:rPr>
              <w:t>7.1.9</w:t>
            </w:r>
            <w:r>
              <w:rPr>
                <w:rFonts w:ascii="微软雅黑" w:eastAsia="微软雅黑" w:hAnsi="微软雅黑" w:cs="宋体" w:hint="eastAsia"/>
                <w:color w:val="000000"/>
                <w:kern w:val="0"/>
                <w:sz w:val="18"/>
                <w:szCs w:val="18"/>
              </w:rPr>
              <w:t xml:space="preserve">　</w:t>
            </w:r>
          </w:p>
        </w:tc>
        <w:tc>
          <w:tcPr>
            <w:tcW w:w="1088" w:type="dxa"/>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试气检验情况</w:t>
            </w:r>
          </w:p>
        </w:tc>
        <w:tc>
          <w:tcPr>
            <w:tcW w:w="1496" w:type="dxa"/>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采用气压枪检测充气状态下各气孔畅通状态及密封性</w:t>
            </w:r>
          </w:p>
        </w:tc>
        <w:tc>
          <w:tcPr>
            <w:tcW w:w="4133" w:type="dxa"/>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c>
          <w:tcPr>
            <w:tcW w:w="1180" w:type="dxa"/>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气压表</w:t>
            </w:r>
          </w:p>
        </w:tc>
      </w:tr>
      <w:tr w:rsidR="00821EAA">
        <w:trPr>
          <w:trHeight w:val="1080"/>
          <w:jc w:val="center"/>
        </w:trPr>
        <w:tc>
          <w:tcPr>
            <w:tcW w:w="709"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A15</w:t>
            </w:r>
          </w:p>
        </w:tc>
        <w:tc>
          <w:tcPr>
            <w:tcW w:w="96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r>
              <w:rPr>
                <w:rFonts w:asciiTheme="minorEastAsia" w:eastAsiaTheme="minorEastAsia" w:hAnsiTheme="minorEastAsia" w:cs="宋体"/>
                <w:b/>
                <w:kern w:val="0"/>
                <w:sz w:val="18"/>
                <w:szCs w:val="18"/>
              </w:rPr>
              <w:t>7.1.10</w:t>
            </w:r>
          </w:p>
        </w:tc>
        <w:tc>
          <w:tcPr>
            <w:tcW w:w="1088" w:type="dxa"/>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各零部件表面毛刺、</w:t>
            </w:r>
            <w:proofErr w:type="gramStart"/>
            <w:r>
              <w:rPr>
                <w:rFonts w:ascii="微软雅黑" w:eastAsia="微软雅黑" w:hAnsi="微软雅黑" w:cs="宋体" w:hint="eastAsia"/>
                <w:kern w:val="0"/>
                <w:sz w:val="18"/>
                <w:szCs w:val="18"/>
              </w:rPr>
              <w:t>刻划</w:t>
            </w:r>
            <w:proofErr w:type="gramEnd"/>
            <w:r>
              <w:rPr>
                <w:rFonts w:ascii="微软雅黑" w:eastAsia="微软雅黑" w:hAnsi="微软雅黑" w:cs="宋体" w:hint="eastAsia"/>
                <w:kern w:val="0"/>
                <w:sz w:val="18"/>
                <w:szCs w:val="18"/>
              </w:rPr>
              <w:t>伤、铁屑残留、表面外观色泽均匀现象、</w:t>
            </w:r>
          </w:p>
        </w:tc>
        <w:tc>
          <w:tcPr>
            <w:tcW w:w="1496" w:type="dxa"/>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目视检测</w:t>
            </w:r>
            <w:r>
              <w:rPr>
                <w:rFonts w:ascii="微软雅黑" w:eastAsia="微软雅黑" w:hAnsi="微软雅黑" w:cs="宋体" w:hint="eastAsia"/>
                <w:kern w:val="0"/>
                <w:sz w:val="18"/>
                <w:szCs w:val="18"/>
              </w:rPr>
              <w:br/>
              <w:t>样品对比</w:t>
            </w:r>
          </w:p>
        </w:tc>
        <w:tc>
          <w:tcPr>
            <w:tcW w:w="4133" w:type="dxa"/>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c>
          <w:tcPr>
            <w:tcW w:w="1180" w:type="dxa"/>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目视、样品</w:t>
            </w:r>
          </w:p>
        </w:tc>
      </w:tr>
      <w:tr w:rsidR="00821EAA">
        <w:trPr>
          <w:trHeight w:val="1140"/>
          <w:jc w:val="center"/>
        </w:trPr>
        <w:tc>
          <w:tcPr>
            <w:tcW w:w="709"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A16</w:t>
            </w:r>
          </w:p>
        </w:tc>
        <w:tc>
          <w:tcPr>
            <w:tcW w:w="96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r>
              <w:rPr>
                <w:rFonts w:asciiTheme="minorEastAsia" w:eastAsiaTheme="minorEastAsia" w:hAnsiTheme="minorEastAsia" w:cs="宋体"/>
                <w:b/>
                <w:kern w:val="0"/>
                <w:sz w:val="18"/>
                <w:szCs w:val="18"/>
              </w:rPr>
              <w:t>7.1.11</w:t>
            </w:r>
          </w:p>
        </w:tc>
        <w:tc>
          <w:tcPr>
            <w:tcW w:w="1088" w:type="dxa"/>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材料检测及表面硬度检测</w:t>
            </w:r>
          </w:p>
        </w:tc>
        <w:tc>
          <w:tcPr>
            <w:tcW w:w="1496" w:type="dxa"/>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采用光谱仪对原材料检测；表面硬度采用金相硬度计检测。</w:t>
            </w:r>
          </w:p>
        </w:tc>
        <w:tc>
          <w:tcPr>
            <w:tcW w:w="4133" w:type="dxa"/>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c>
          <w:tcPr>
            <w:tcW w:w="1180" w:type="dxa"/>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光谱仪</w:t>
            </w:r>
            <w:r>
              <w:rPr>
                <w:rFonts w:ascii="微软雅黑" w:eastAsia="微软雅黑" w:hAnsi="微软雅黑" w:cs="宋体"/>
                <w:kern w:val="0"/>
                <w:sz w:val="18"/>
                <w:szCs w:val="18"/>
              </w:rPr>
              <w:br/>
            </w:r>
            <w:r>
              <w:rPr>
                <w:rFonts w:ascii="微软雅黑" w:eastAsia="微软雅黑" w:hAnsi="微软雅黑" w:cs="宋体" w:hint="eastAsia"/>
                <w:kern w:val="0"/>
                <w:sz w:val="18"/>
                <w:szCs w:val="18"/>
              </w:rPr>
              <w:t>金相硬度计</w:t>
            </w:r>
          </w:p>
        </w:tc>
      </w:tr>
      <w:tr w:rsidR="00821EAA" w:rsidTr="00481692">
        <w:trPr>
          <w:trHeight w:val="1125"/>
          <w:jc w:val="center"/>
        </w:trPr>
        <w:tc>
          <w:tcPr>
            <w:tcW w:w="709"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A17</w:t>
            </w:r>
          </w:p>
        </w:tc>
        <w:tc>
          <w:tcPr>
            <w:tcW w:w="96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r>
              <w:rPr>
                <w:rFonts w:asciiTheme="minorEastAsia" w:eastAsiaTheme="minorEastAsia" w:hAnsiTheme="minorEastAsia" w:cs="宋体"/>
                <w:b/>
                <w:kern w:val="0"/>
                <w:sz w:val="18"/>
                <w:szCs w:val="18"/>
              </w:rPr>
              <w:t>7.1.12</w:t>
            </w:r>
          </w:p>
        </w:tc>
        <w:tc>
          <w:tcPr>
            <w:tcW w:w="1088" w:type="dxa"/>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动作测试：①旋转丝杆时，灵活、</w:t>
            </w:r>
            <w:proofErr w:type="gramStart"/>
            <w:r>
              <w:rPr>
                <w:rFonts w:ascii="微软雅黑" w:eastAsia="微软雅黑" w:hAnsi="微软雅黑" w:cs="宋体" w:hint="eastAsia"/>
                <w:kern w:val="0"/>
                <w:sz w:val="18"/>
                <w:szCs w:val="18"/>
              </w:rPr>
              <w:t>无憋劲卡滞</w:t>
            </w:r>
            <w:proofErr w:type="gramEnd"/>
            <w:r>
              <w:rPr>
                <w:rFonts w:ascii="微软雅黑" w:eastAsia="微软雅黑" w:hAnsi="微软雅黑" w:cs="宋体" w:hint="eastAsia"/>
                <w:kern w:val="0"/>
                <w:sz w:val="18"/>
                <w:szCs w:val="18"/>
              </w:rPr>
              <w:t>现象，运转平稳②在0.4MPa的气压作用下，扇形块、翻板涨缩灵活，无爬行和冲击现象，③在0.4MPa的气压作用下，反包杆起落顺</w:t>
            </w:r>
            <w:r>
              <w:rPr>
                <w:rFonts w:ascii="微软雅黑" w:eastAsia="微软雅黑" w:hAnsi="微软雅黑" w:cs="宋体" w:hint="eastAsia"/>
                <w:kern w:val="0"/>
                <w:sz w:val="18"/>
                <w:szCs w:val="18"/>
              </w:rPr>
              <w:lastRenderedPageBreak/>
              <w:t>畅、回落准确、无爬行和冲击现象</w:t>
            </w:r>
          </w:p>
        </w:tc>
        <w:tc>
          <w:tcPr>
            <w:tcW w:w="1496" w:type="dxa"/>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lastRenderedPageBreak/>
              <w:t>采用扭力扳手对丝杆进行检测</w:t>
            </w:r>
            <w:r>
              <w:rPr>
                <w:rFonts w:ascii="微软雅黑" w:eastAsia="微软雅黑" w:hAnsi="微软雅黑" w:cs="宋体"/>
                <w:kern w:val="0"/>
                <w:sz w:val="18"/>
                <w:szCs w:val="18"/>
              </w:rPr>
              <w:br/>
            </w:r>
            <w:r>
              <w:rPr>
                <w:rFonts w:ascii="微软雅黑" w:eastAsia="微软雅黑" w:hAnsi="微软雅黑" w:cs="宋体" w:hint="eastAsia"/>
                <w:kern w:val="0"/>
                <w:sz w:val="18"/>
                <w:szCs w:val="18"/>
              </w:rPr>
              <w:t>用气压表测试各气路状态。</w:t>
            </w:r>
          </w:p>
        </w:tc>
        <w:tc>
          <w:tcPr>
            <w:tcW w:w="4133" w:type="dxa"/>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 xml:space="preserve">　</w:t>
            </w:r>
          </w:p>
        </w:tc>
        <w:tc>
          <w:tcPr>
            <w:tcW w:w="1180" w:type="dxa"/>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气压表</w:t>
            </w:r>
            <w:r>
              <w:rPr>
                <w:rFonts w:ascii="微软雅黑" w:eastAsia="微软雅黑" w:hAnsi="微软雅黑" w:cs="宋体"/>
                <w:kern w:val="0"/>
                <w:sz w:val="18"/>
                <w:szCs w:val="18"/>
              </w:rPr>
              <w:br/>
            </w:r>
            <w:r>
              <w:rPr>
                <w:rFonts w:ascii="微软雅黑" w:eastAsia="微软雅黑" w:hAnsi="微软雅黑" w:cs="宋体" w:hint="eastAsia"/>
                <w:kern w:val="0"/>
                <w:sz w:val="18"/>
                <w:szCs w:val="18"/>
              </w:rPr>
              <w:t>扭力扳手</w:t>
            </w:r>
          </w:p>
        </w:tc>
      </w:tr>
      <w:tr w:rsidR="00821EAA">
        <w:trPr>
          <w:trHeight w:val="2385"/>
          <w:jc w:val="center"/>
        </w:trPr>
        <w:tc>
          <w:tcPr>
            <w:tcW w:w="709"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lastRenderedPageBreak/>
              <w:t>A18</w:t>
            </w:r>
          </w:p>
        </w:tc>
        <w:tc>
          <w:tcPr>
            <w:tcW w:w="96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Theme="minorEastAsia" w:eastAsiaTheme="minorEastAsia" w:hAnsiTheme="minorEastAsia" w:cs="宋体"/>
                <w:b/>
                <w:kern w:val="0"/>
                <w:sz w:val="18"/>
                <w:szCs w:val="18"/>
              </w:rPr>
              <w:t>7.1.13</w:t>
            </w:r>
          </w:p>
        </w:tc>
        <w:tc>
          <w:tcPr>
            <w:tcW w:w="1088" w:type="dxa"/>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法兰端面跳动量</w:t>
            </w:r>
          </w:p>
        </w:tc>
        <w:tc>
          <w:tcPr>
            <w:tcW w:w="1496"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将主轴安装在专用圆周检测台，固定百分表在圆周检测台上，表针对准法兰端面旋转主轴，得出的百分表读数为本项目的数据。</w:t>
            </w:r>
          </w:p>
        </w:tc>
        <w:tc>
          <w:tcPr>
            <w:tcW w:w="4133"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noProof/>
                <w:color w:val="000000"/>
                <w:kern w:val="0"/>
                <w:sz w:val="18"/>
                <w:szCs w:val="18"/>
              </w:rPr>
              <w:drawing>
                <wp:inline distT="0" distB="0" distL="0" distR="0" wp14:anchorId="6A0DDB28" wp14:editId="309D8DF6">
                  <wp:extent cx="2218690" cy="1701165"/>
                  <wp:effectExtent l="19050" t="0" r="0" b="0"/>
                  <wp:docPr id="33" name="图片 15" descr="C:\Users\Administrator\Desktop\截图\美图完\1556349924_bmp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5" descr="C:\Users\Administrator\Desktop\截图\美图完\1556349924_bmp_副本.jpg"/>
                          <pic:cNvPicPr>
                            <a:picLocks noChangeAspect="1" noChangeArrowheads="1"/>
                          </pic:cNvPicPr>
                        </pic:nvPicPr>
                        <pic:blipFill>
                          <a:blip r:embed="rId27" cstate="print"/>
                          <a:srcRect/>
                          <a:stretch>
                            <a:fillRect/>
                          </a:stretch>
                        </pic:blipFill>
                        <pic:spPr>
                          <a:xfrm>
                            <a:off x="0" y="0"/>
                            <a:ext cx="2220033" cy="1702434"/>
                          </a:xfrm>
                          <a:prstGeom prst="rect">
                            <a:avLst/>
                          </a:prstGeom>
                          <a:noFill/>
                          <a:ln w="9525">
                            <a:noFill/>
                            <a:miter lim="800000"/>
                            <a:headEnd/>
                            <a:tailEnd/>
                          </a:ln>
                        </pic:spPr>
                      </pic:pic>
                    </a:graphicData>
                  </a:graphic>
                </wp:inline>
              </w:drawing>
            </w:r>
            <w:r>
              <w:rPr>
                <w:rFonts w:ascii="微软雅黑" w:eastAsia="微软雅黑" w:hAnsi="微软雅黑" w:cs="宋体" w:hint="eastAsia"/>
                <w:color w:val="000000"/>
                <w:kern w:val="0"/>
                <w:sz w:val="18"/>
                <w:szCs w:val="18"/>
              </w:rPr>
              <w:t xml:space="preserve">　</w:t>
            </w:r>
          </w:p>
        </w:tc>
        <w:tc>
          <w:tcPr>
            <w:tcW w:w="118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百分表</w:t>
            </w:r>
          </w:p>
        </w:tc>
      </w:tr>
      <w:tr w:rsidR="00821EAA">
        <w:trPr>
          <w:trHeight w:val="2385"/>
          <w:jc w:val="center"/>
        </w:trPr>
        <w:tc>
          <w:tcPr>
            <w:tcW w:w="709"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A19</w:t>
            </w:r>
          </w:p>
        </w:tc>
        <w:tc>
          <w:tcPr>
            <w:tcW w:w="96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Theme="minorEastAsia" w:eastAsiaTheme="minorEastAsia" w:hAnsiTheme="minorEastAsia" w:cs="宋体"/>
                <w:b/>
                <w:kern w:val="0"/>
                <w:sz w:val="18"/>
                <w:szCs w:val="18"/>
              </w:rPr>
              <w:t>7.1.13</w:t>
            </w:r>
          </w:p>
        </w:tc>
        <w:tc>
          <w:tcPr>
            <w:tcW w:w="1088" w:type="dxa"/>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法兰</w:t>
            </w:r>
            <w:proofErr w:type="gramStart"/>
            <w:r>
              <w:rPr>
                <w:rFonts w:ascii="微软雅黑" w:eastAsia="微软雅黑" w:hAnsi="微软雅黑" w:cs="宋体" w:hint="eastAsia"/>
                <w:kern w:val="0"/>
                <w:sz w:val="18"/>
                <w:szCs w:val="18"/>
              </w:rPr>
              <w:t>凸</w:t>
            </w:r>
            <w:proofErr w:type="gramEnd"/>
            <w:r>
              <w:rPr>
                <w:rFonts w:ascii="微软雅黑" w:eastAsia="微软雅黑" w:hAnsi="微软雅黑" w:cs="宋体" w:hint="eastAsia"/>
                <w:kern w:val="0"/>
                <w:sz w:val="18"/>
                <w:szCs w:val="18"/>
              </w:rPr>
              <w:t>(</w:t>
            </w:r>
            <w:proofErr w:type="gramStart"/>
            <w:r>
              <w:rPr>
                <w:rFonts w:ascii="微软雅黑" w:eastAsia="微软雅黑" w:hAnsi="微软雅黑" w:cs="宋体" w:hint="eastAsia"/>
                <w:kern w:val="0"/>
                <w:sz w:val="18"/>
                <w:szCs w:val="18"/>
              </w:rPr>
              <w:t>凹</w:t>
            </w:r>
            <w:proofErr w:type="gramEnd"/>
            <w:r>
              <w:rPr>
                <w:rFonts w:ascii="微软雅黑" w:eastAsia="微软雅黑" w:hAnsi="微软雅黑" w:cs="宋体" w:hint="eastAsia"/>
                <w:kern w:val="0"/>
                <w:sz w:val="18"/>
                <w:szCs w:val="18"/>
              </w:rPr>
              <w:t>)台径向跳动量</w:t>
            </w:r>
          </w:p>
        </w:tc>
        <w:tc>
          <w:tcPr>
            <w:tcW w:w="1496"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将主轴安装在专用圆周检测台，固定百分表在圆周检测台上，表针对准法兰</w:t>
            </w:r>
            <w:proofErr w:type="gramStart"/>
            <w:r>
              <w:rPr>
                <w:rFonts w:ascii="微软雅黑" w:eastAsia="微软雅黑" w:hAnsi="微软雅黑" w:cs="宋体" w:hint="eastAsia"/>
                <w:color w:val="000000"/>
                <w:kern w:val="0"/>
                <w:sz w:val="18"/>
                <w:szCs w:val="18"/>
              </w:rPr>
              <w:t>凸</w:t>
            </w:r>
            <w:proofErr w:type="gramEnd"/>
            <w:r>
              <w:rPr>
                <w:rFonts w:ascii="微软雅黑" w:eastAsia="微软雅黑" w:hAnsi="微软雅黑" w:cs="宋体" w:hint="eastAsia"/>
                <w:color w:val="000000"/>
                <w:kern w:val="0"/>
                <w:sz w:val="18"/>
                <w:szCs w:val="18"/>
              </w:rPr>
              <w:t>(</w:t>
            </w:r>
            <w:proofErr w:type="gramStart"/>
            <w:r>
              <w:rPr>
                <w:rFonts w:ascii="微软雅黑" w:eastAsia="微软雅黑" w:hAnsi="微软雅黑" w:cs="宋体" w:hint="eastAsia"/>
                <w:color w:val="000000"/>
                <w:kern w:val="0"/>
                <w:sz w:val="18"/>
                <w:szCs w:val="18"/>
              </w:rPr>
              <w:t>凹</w:t>
            </w:r>
            <w:proofErr w:type="gramEnd"/>
            <w:r>
              <w:rPr>
                <w:rFonts w:ascii="微软雅黑" w:eastAsia="微软雅黑" w:hAnsi="微软雅黑" w:cs="宋体"/>
                <w:color w:val="000000"/>
                <w:kern w:val="0"/>
                <w:sz w:val="18"/>
                <w:szCs w:val="18"/>
              </w:rPr>
              <w:t>)台旋转主轴，得出的百分表读数为本项目的数据。</w:t>
            </w:r>
          </w:p>
        </w:tc>
        <w:tc>
          <w:tcPr>
            <w:tcW w:w="4133"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noProof/>
                <w:color w:val="000000"/>
                <w:kern w:val="0"/>
                <w:sz w:val="18"/>
                <w:szCs w:val="18"/>
              </w:rPr>
              <w:drawing>
                <wp:inline distT="0" distB="0" distL="0" distR="0" wp14:anchorId="275BD695" wp14:editId="0943DF29">
                  <wp:extent cx="2191385" cy="1653540"/>
                  <wp:effectExtent l="19050" t="0" r="0" b="0"/>
                  <wp:docPr id="34" name="图片 16" descr="C:\Users\Administrator\Desktop\截图\美图完\1556349962_bmp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6" descr="C:\Users\Administrator\Desktop\截图\美图完\1556349962_bmp_副本.jpg"/>
                          <pic:cNvPicPr>
                            <a:picLocks noChangeAspect="1" noChangeArrowheads="1"/>
                          </pic:cNvPicPr>
                        </pic:nvPicPr>
                        <pic:blipFill>
                          <a:blip r:embed="rId28" cstate="print"/>
                          <a:srcRect/>
                          <a:stretch>
                            <a:fillRect/>
                          </a:stretch>
                        </pic:blipFill>
                        <pic:spPr>
                          <a:xfrm>
                            <a:off x="0" y="0"/>
                            <a:ext cx="2191729" cy="1653802"/>
                          </a:xfrm>
                          <a:prstGeom prst="rect">
                            <a:avLst/>
                          </a:prstGeom>
                          <a:noFill/>
                          <a:ln w="9525">
                            <a:noFill/>
                            <a:miter lim="800000"/>
                            <a:headEnd/>
                            <a:tailEnd/>
                          </a:ln>
                        </pic:spPr>
                      </pic:pic>
                    </a:graphicData>
                  </a:graphic>
                </wp:inline>
              </w:drawing>
            </w:r>
          </w:p>
        </w:tc>
        <w:tc>
          <w:tcPr>
            <w:tcW w:w="118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百分表</w:t>
            </w:r>
          </w:p>
        </w:tc>
      </w:tr>
      <w:tr w:rsidR="00821EAA">
        <w:trPr>
          <w:trHeight w:val="2385"/>
          <w:jc w:val="center"/>
        </w:trPr>
        <w:tc>
          <w:tcPr>
            <w:tcW w:w="709"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A20</w:t>
            </w:r>
          </w:p>
        </w:tc>
        <w:tc>
          <w:tcPr>
            <w:tcW w:w="96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Theme="minorEastAsia" w:eastAsiaTheme="minorEastAsia" w:hAnsiTheme="minorEastAsia" w:cs="宋体"/>
                <w:b/>
                <w:kern w:val="0"/>
                <w:sz w:val="18"/>
                <w:szCs w:val="18"/>
              </w:rPr>
              <w:t>7.1.13</w:t>
            </w:r>
          </w:p>
        </w:tc>
        <w:tc>
          <w:tcPr>
            <w:tcW w:w="1088" w:type="dxa"/>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靠法兰端径向跳动量</w:t>
            </w:r>
          </w:p>
        </w:tc>
        <w:tc>
          <w:tcPr>
            <w:tcW w:w="1496"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将主轴安装在专用圆周检测台，固定百分表在圆周检测台上，表针</w:t>
            </w:r>
            <w:proofErr w:type="gramStart"/>
            <w:r>
              <w:rPr>
                <w:rFonts w:ascii="微软雅黑" w:eastAsia="微软雅黑" w:hAnsi="微软雅黑" w:cs="宋体" w:hint="eastAsia"/>
                <w:color w:val="000000"/>
                <w:kern w:val="0"/>
                <w:sz w:val="18"/>
                <w:szCs w:val="18"/>
              </w:rPr>
              <w:t>对准靠</w:t>
            </w:r>
            <w:proofErr w:type="gramEnd"/>
            <w:r>
              <w:rPr>
                <w:rFonts w:ascii="微软雅黑" w:eastAsia="微软雅黑" w:hAnsi="微软雅黑" w:cs="宋体" w:hint="eastAsia"/>
                <w:color w:val="000000"/>
                <w:kern w:val="0"/>
                <w:sz w:val="18"/>
                <w:szCs w:val="18"/>
              </w:rPr>
              <w:t>法兰端径向旋转主轴，得出的百分表读数为本项目的数据。</w:t>
            </w:r>
          </w:p>
        </w:tc>
        <w:tc>
          <w:tcPr>
            <w:tcW w:w="4133"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noProof/>
                <w:color w:val="000000"/>
                <w:kern w:val="0"/>
                <w:sz w:val="18"/>
                <w:szCs w:val="18"/>
              </w:rPr>
              <w:drawing>
                <wp:inline distT="0" distB="0" distL="0" distR="0" wp14:anchorId="0BD4D0E2" wp14:editId="7E5E2F49">
                  <wp:extent cx="2158365" cy="1780540"/>
                  <wp:effectExtent l="19050" t="0" r="0" b="0"/>
                  <wp:docPr id="35" name="图片 17" descr="C:\Users\Administrator\Desktop\截图\美图完\1556350004_bmp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7" descr="C:\Users\Administrator\Desktop\截图\美图完\1556350004_bmp_副本.jpg"/>
                          <pic:cNvPicPr>
                            <a:picLocks noChangeAspect="1" noChangeArrowheads="1"/>
                          </pic:cNvPicPr>
                        </pic:nvPicPr>
                        <pic:blipFill>
                          <a:blip r:embed="rId29" cstate="print"/>
                          <a:srcRect/>
                          <a:stretch>
                            <a:fillRect/>
                          </a:stretch>
                        </pic:blipFill>
                        <pic:spPr>
                          <a:xfrm>
                            <a:off x="0" y="0"/>
                            <a:ext cx="2160391" cy="1782258"/>
                          </a:xfrm>
                          <a:prstGeom prst="rect">
                            <a:avLst/>
                          </a:prstGeom>
                          <a:noFill/>
                          <a:ln w="9525">
                            <a:noFill/>
                            <a:miter lim="800000"/>
                            <a:headEnd/>
                            <a:tailEnd/>
                          </a:ln>
                        </pic:spPr>
                      </pic:pic>
                    </a:graphicData>
                  </a:graphic>
                </wp:inline>
              </w:drawing>
            </w:r>
          </w:p>
        </w:tc>
        <w:tc>
          <w:tcPr>
            <w:tcW w:w="118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百分表</w:t>
            </w:r>
          </w:p>
        </w:tc>
      </w:tr>
      <w:tr w:rsidR="00821EAA">
        <w:trPr>
          <w:trHeight w:val="2385"/>
          <w:jc w:val="center"/>
        </w:trPr>
        <w:tc>
          <w:tcPr>
            <w:tcW w:w="709"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A21</w:t>
            </w:r>
          </w:p>
        </w:tc>
        <w:tc>
          <w:tcPr>
            <w:tcW w:w="96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Theme="minorEastAsia" w:eastAsiaTheme="minorEastAsia" w:hAnsiTheme="minorEastAsia" w:cs="宋体"/>
                <w:b/>
                <w:kern w:val="0"/>
                <w:sz w:val="18"/>
                <w:szCs w:val="18"/>
              </w:rPr>
              <w:t>7.1.13</w:t>
            </w:r>
          </w:p>
        </w:tc>
        <w:tc>
          <w:tcPr>
            <w:tcW w:w="1088" w:type="dxa"/>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中心线位置径向跳动量</w:t>
            </w:r>
          </w:p>
        </w:tc>
        <w:tc>
          <w:tcPr>
            <w:tcW w:w="1496"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将主轴安装在专用圆周检测台，固定百分表在圆周检测台上，表针对准中心线位置径向旋转主轴，得出的百分表读数为本项目的数据。</w:t>
            </w:r>
          </w:p>
        </w:tc>
        <w:tc>
          <w:tcPr>
            <w:tcW w:w="4133"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r>
              <w:rPr>
                <w:rFonts w:ascii="微软雅黑" w:eastAsia="微软雅黑" w:hAnsi="微软雅黑" w:cs="宋体"/>
                <w:noProof/>
                <w:color w:val="000000"/>
                <w:kern w:val="0"/>
                <w:sz w:val="18"/>
                <w:szCs w:val="18"/>
              </w:rPr>
              <w:drawing>
                <wp:inline distT="0" distB="0" distL="0" distR="0" wp14:anchorId="7E4904C4" wp14:editId="5248E024">
                  <wp:extent cx="2080260" cy="1653540"/>
                  <wp:effectExtent l="19050" t="0" r="0" b="0"/>
                  <wp:docPr id="36" name="图片 18" descr="C:\Users\Administrator\Desktop\截图\美图完\1556350042_bmp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8" descr="C:\Users\Administrator\Desktop\截图\美图完\1556350042_bmp_副本.jpg"/>
                          <pic:cNvPicPr>
                            <a:picLocks noChangeAspect="1" noChangeArrowheads="1"/>
                          </pic:cNvPicPr>
                        </pic:nvPicPr>
                        <pic:blipFill>
                          <a:blip r:embed="rId30" cstate="print"/>
                          <a:srcRect/>
                          <a:stretch>
                            <a:fillRect/>
                          </a:stretch>
                        </pic:blipFill>
                        <pic:spPr>
                          <a:xfrm>
                            <a:off x="0" y="0"/>
                            <a:ext cx="2085768" cy="1657884"/>
                          </a:xfrm>
                          <a:prstGeom prst="rect">
                            <a:avLst/>
                          </a:prstGeom>
                          <a:noFill/>
                          <a:ln w="9525">
                            <a:noFill/>
                            <a:miter lim="800000"/>
                            <a:headEnd/>
                            <a:tailEnd/>
                          </a:ln>
                        </pic:spPr>
                      </pic:pic>
                    </a:graphicData>
                  </a:graphic>
                </wp:inline>
              </w:drawing>
            </w:r>
          </w:p>
        </w:tc>
        <w:tc>
          <w:tcPr>
            <w:tcW w:w="118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百分表</w:t>
            </w:r>
          </w:p>
        </w:tc>
      </w:tr>
      <w:tr w:rsidR="00821EAA">
        <w:trPr>
          <w:trHeight w:val="2385"/>
          <w:jc w:val="center"/>
        </w:trPr>
        <w:tc>
          <w:tcPr>
            <w:tcW w:w="709"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lastRenderedPageBreak/>
              <w:t>A22</w:t>
            </w:r>
          </w:p>
        </w:tc>
        <w:tc>
          <w:tcPr>
            <w:tcW w:w="96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Theme="minorEastAsia" w:eastAsiaTheme="minorEastAsia" w:hAnsiTheme="minorEastAsia" w:cs="宋体"/>
                <w:b/>
                <w:kern w:val="0"/>
                <w:sz w:val="18"/>
                <w:szCs w:val="18"/>
              </w:rPr>
              <w:t>7.1.13</w:t>
            </w:r>
          </w:p>
        </w:tc>
        <w:tc>
          <w:tcPr>
            <w:tcW w:w="1088" w:type="dxa"/>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轴尾端位置径向跳动量</w:t>
            </w:r>
          </w:p>
        </w:tc>
        <w:tc>
          <w:tcPr>
            <w:tcW w:w="1496"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将主轴安装在专用圆周检测台，固定百分表在圆周检测台上，表针对准轴尾端位置径向旋转主轴，得出的百分表读数为本项目的数据。</w:t>
            </w:r>
          </w:p>
        </w:tc>
        <w:tc>
          <w:tcPr>
            <w:tcW w:w="4133"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r>
              <w:rPr>
                <w:rFonts w:ascii="微软雅黑" w:eastAsia="微软雅黑" w:hAnsi="微软雅黑" w:cs="宋体"/>
                <w:noProof/>
                <w:color w:val="000000"/>
                <w:kern w:val="0"/>
                <w:sz w:val="18"/>
                <w:szCs w:val="18"/>
              </w:rPr>
              <w:drawing>
                <wp:inline distT="0" distB="0" distL="0" distR="0" wp14:anchorId="50CBB88B" wp14:editId="327382D1">
                  <wp:extent cx="2207260" cy="1698625"/>
                  <wp:effectExtent l="19050" t="0" r="2485" b="0"/>
                  <wp:docPr id="37" name="图片 19" descr="C:\Users\Administrator\Desktop\截图\美图完\1556350069_bmp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9" descr="C:\Users\Administrator\Desktop\截图\美图完\1556350069_bmp_副本.jpg"/>
                          <pic:cNvPicPr>
                            <a:picLocks noChangeAspect="1" noChangeArrowheads="1"/>
                          </pic:cNvPicPr>
                        </pic:nvPicPr>
                        <pic:blipFill>
                          <a:blip r:embed="rId31" cstate="print"/>
                          <a:srcRect/>
                          <a:stretch>
                            <a:fillRect/>
                          </a:stretch>
                        </pic:blipFill>
                        <pic:spPr>
                          <a:xfrm>
                            <a:off x="0" y="0"/>
                            <a:ext cx="2209805" cy="1700573"/>
                          </a:xfrm>
                          <a:prstGeom prst="rect">
                            <a:avLst/>
                          </a:prstGeom>
                          <a:noFill/>
                          <a:ln w="9525">
                            <a:noFill/>
                            <a:miter lim="800000"/>
                            <a:headEnd/>
                            <a:tailEnd/>
                          </a:ln>
                        </pic:spPr>
                      </pic:pic>
                    </a:graphicData>
                  </a:graphic>
                </wp:inline>
              </w:drawing>
            </w:r>
          </w:p>
        </w:tc>
        <w:tc>
          <w:tcPr>
            <w:tcW w:w="118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百分表</w:t>
            </w:r>
          </w:p>
        </w:tc>
      </w:tr>
      <w:tr w:rsidR="00821EAA">
        <w:trPr>
          <w:trHeight w:val="2385"/>
          <w:jc w:val="center"/>
        </w:trPr>
        <w:tc>
          <w:tcPr>
            <w:tcW w:w="709"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A23</w:t>
            </w:r>
          </w:p>
        </w:tc>
        <w:tc>
          <w:tcPr>
            <w:tcW w:w="960"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Theme="minorEastAsia" w:eastAsiaTheme="minorEastAsia" w:hAnsiTheme="minorEastAsia" w:cs="宋体"/>
                <w:b/>
                <w:kern w:val="0"/>
                <w:sz w:val="18"/>
                <w:szCs w:val="18"/>
              </w:rPr>
              <w:t>7.1.14</w:t>
            </w:r>
            <w:r>
              <w:rPr>
                <w:rFonts w:ascii="微软雅黑" w:eastAsia="微软雅黑" w:hAnsi="微软雅黑" w:cs="宋体" w:hint="eastAsia"/>
                <w:color w:val="000000"/>
                <w:kern w:val="0"/>
                <w:sz w:val="18"/>
                <w:szCs w:val="18"/>
              </w:rPr>
              <w:t xml:space="preserve">　</w:t>
            </w:r>
          </w:p>
        </w:tc>
        <w:tc>
          <w:tcPr>
            <w:tcW w:w="1088" w:type="dxa"/>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紧固件无松动现象</w:t>
            </w:r>
          </w:p>
        </w:tc>
        <w:tc>
          <w:tcPr>
            <w:tcW w:w="1496" w:type="dxa"/>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目视检测</w:t>
            </w:r>
            <w:r>
              <w:rPr>
                <w:rFonts w:ascii="微软雅黑" w:eastAsia="微软雅黑" w:hAnsi="微软雅黑" w:cs="宋体" w:hint="eastAsia"/>
                <w:kern w:val="0"/>
                <w:sz w:val="18"/>
                <w:szCs w:val="18"/>
              </w:rPr>
              <w:br/>
              <w:t>采用扭力扳手对紧固件进行检测</w:t>
            </w:r>
          </w:p>
        </w:tc>
        <w:tc>
          <w:tcPr>
            <w:tcW w:w="4133" w:type="dxa"/>
            <w:shd w:val="clear" w:color="auto" w:fill="auto"/>
            <w:vAlign w:val="center"/>
          </w:tcPr>
          <w:p w:rsidR="00821EAA" w:rsidRDefault="005072EA">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w:t>
            </w:r>
          </w:p>
        </w:tc>
        <w:tc>
          <w:tcPr>
            <w:tcW w:w="1180" w:type="dxa"/>
            <w:shd w:val="clear" w:color="auto" w:fill="auto"/>
            <w:vAlign w:val="center"/>
          </w:tcPr>
          <w:p w:rsidR="00821EAA" w:rsidRDefault="005072EA">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目视</w:t>
            </w:r>
            <w:r>
              <w:rPr>
                <w:rFonts w:ascii="微软雅黑" w:eastAsia="微软雅黑" w:hAnsi="微软雅黑" w:cs="宋体"/>
                <w:kern w:val="0"/>
                <w:sz w:val="18"/>
                <w:szCs w:val="18"/>
              </w:rPr>
              <w:br/>
            </w:r>
            <w:r>
              <w:rPr>
                <w:rFonts w:ascii="微软雅黑" w:eastAsia="微软雅黑" w:hAnsi="微软雅黑" w:cs="宋体" w:hint="eastAsia"/>
                <w:kern w:val="0"/>
                <w:sz w:val="18"/>
                <w:szCs w:val="18"/>
              </w:rPr>
              <w:t>扭力扳手</w:t>
            </w:r>
          </w:p>
        </w:tc>
      </w:tr>
    </w:tbl>
    <w:p w:rsidR="00821EAA" w:rsidRDefault="00821EAA">
      <w:pPr>
        <w:rPr>
          <w:rFonts w:asciiTheme="minorEastAsia" w:eastAsiaTheme="minorEastAsia" w:hAnsiTheme="minorEastAsia"/>
          <w:b/>
          <w:szCs w:val="21"/>
        </w:rPr>
      </w:pPr>
    </w:p>
    <w:p w:rsidR="00821EAA" w:rsidRDefault="00821EAA">
      <w:pPr>
        <w:rPr>
          <w:rFonts w:asciiTheme="minorEastAsia" w:eastAsiaTheme="minorEastAsia" w:hAnsiTheme="minorEastAsia"/>
          <w:szCs w:val="21"/>
        </w:rPr>
      </w:pPr>
    </w:p>
    <w:p w:rsidR="00821EAA" w:rsidRDefault="00821EAA">
      <w:pPr>
        <w:rPr>
          <w:rFonts w:asciiTheme="minorEastAsia" w:eastAsiaTheme="minorEastAsia" w:hAnsiTheme="minorEastAsia"/>
          <w:szCs w:val="21"/>
        </w:rPr>
      </w:pPr>
    </w:p>
    <w:p w:rsidR="00821EAA" w:rsidRDefault="00821EAA">
      <w:pPr>
        <w:rPr>
          <w:rFonts w:asciiTheme="minorEastAsia" w:eastAsiaTheme="minorEastAsia" w:hAnsiTheme="minorEastAsia"/>
          <w:szCs w:val="21"/>
        </w:rPr>
      </w:pPr>
    </w:p>
    <w:p w:rsidR="00821EAA" w:rsidRDefault="00821EAA">
      <w:pPr>
        <w:rPr>
          <w:rFonts w:asciiTheme="minorEastAsia" w:eastAsiaTheme="minorEastAsia" w:hAnsiTheme="minorEastAsia"/>
          <w:szCs w:val="21"/>
        </w:rPr>
      </w:pPr>
    </w:p>
    <w:p w:rsidR="00821EAA" w:rsidRDefault="00821EAA">
      <w:pPr>
        <w:rPr>
          <w:rFonts w:asciiTheme="minorEastAsia" w:eastAsiaTheme="minorEastAsia" w:hAnsiTheme="minorEastAsia"/>
          <w:szCs w:val="21"/>
        </w:rPr>
      </w:pPr>
    </w:p>
    <w:p w:rsidR="00821EAA" w:rsidRDefault="00821EAA">
      <w:pPr>
        <w:rPr>
          <w:rFonts w:asciiTheme="minorEastAsia" w:eastAsiaTheme="minorEastAsia" w:hAnsiTheme="minorEastAsia"/>
          <w:szCs w:val="21"/>
        </w:rPr>
      </w:pPr>
    </w:p>
    <w:p w:rsidR="00821EAA" w:rsidRDefault="00821EAA">
      <w:pPr>
        <w:rPr>
          <w:rFonts w:asciiTheme="minorEastAsia" w:eastAsiaTheme="minorEastAsia" w:hAnsiTheme="minorEastAsia"/>
          <w:szCs w:val="21"/>
        </w:rPr>
      </w:pPr>
    </w:p>
    <w:p w:rsidR="00821EAA" w:rsidRDefault="00821EAA">
      <w:pPr>
        <w:rPr>
          <w:rFonts w:asciiTheme="minorEastAsia" w:eastAsiaTheme="minorEastAsia" w:hAnsiTheme="minorEastAsia"/>
          <w:szCs w:val="21"/>
        </w:rPr>
      </w:pPr>
    </w:p>
    <w:p w:rsidR="00821EAA" w:rsidRDefault="00821EAA">
      <w:pPr>
        <w:rPr>
          <w:rFonts w:asciiTheme="minorEastAsia" w:eastAsiaTheme="minorEastAsia" w:hAnsiTheme="minorEastAsia"/>
          <w:szCs w:val="21"/>
        </w:rPr>
      </w:pPr>
    </w:p>
    <w:p w:rsidR="00821EAA" w:rsidRDefault="00821EAA">
      <w:pPr>
        <w:rPr>
          <w:rFonts w:asciiTheme="minorEastAsia" w:eastAsiaTheme="minorEastAsia" w:hAnsiTheme="minorEastAsia"/>
          <w:szCs w:val="21"/>
        </w:rPr>
      </w:pPr>
    </w:p>
    <w:p w:rsidR="00821EAA" w:rsidRDefault="00821EAA">
      <w:pPr>
        <w:rPr>
          <w:rFonts w:asciiTheme="minorEastAsia" w:eastAsiaTheme="minorEastAsia" w:hAnsiTheme="minorEastAsia"/>
          <w:szCs w:val="21"/>
        </w:rPr>
      </w:pPr>
    </w:p>
    <w:p w:rsidR="00CF2872" w:rsidRDefault="005072EA" w:rsidP="00CF2872">
      <w:pPr>
        <w:rPr>
          <w:rFonts w:asciiTheme="minorEastAsia" w:eastAsiaTheme="minorEastAsia" w:hAnsiTheme="minorEastAsia" w:hint="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 xml:space="preserve">                          </w:t>
      </w:r>
    </w:p>
    <w:p w:rsidR="00CF2872" w:rsidRDefault="00CF2872" w:rsidP="00CF2872">
      <w:pPr>
        <w:rPr>
          <w:rFonts w:asciiTheme="minorEastAsia" w:eastAsiaTheme="minorEastAsia" w:hAnsiTheme="minorEastAsia" w:hint="eastAsia"/>
          <w:szCs w:val="21"/>
        </w:rPr>
      </w:pPr>
    </w:p>
    <w:p w:rsidR="00CF2872" w:rsidRDefault="00CF2872" w:rsidP="00CF2872">
      <w:pPr>
        <w:rPr>
          <w:rFonts w:asciiTheme="minorEastAsia" w:eastAsiaTheme="minorEastAsia" w:hAnsiTheme="minorEastAsia" w:hint="eastAsia"/>
          <w:szCs w:val="21"/>
        </w:rPr>
      </w:pPr>
    </w:p>
    <w:p w:rsidR="00CF2872" w:rsidRDefault="00CF2872" w:rsidP="00CF2872">
      <w:pPr>
        <w:rPr>
          <w:rFonts w:asciiTheme="minorEastAsia" w:eastAsiaTheme="minorEastAsia" w:hAnsiTheme="minorEastAsia" w:hint="eastAsia"/>
          <w:szCs w:val="21"/>
        </w:rPr>
      </w:pPr>
    </w:p>
    <w:p w:rsidR="00CF2872" w:rsidRDefault="00CF2872" w:rsidP="00CF2872">
      <w:pPr>
        <w:rPr>
          <w:rFonts w:asciiTheme="minorEastAsia" w:eastAsiaTheme="minorEastAsia" w:hAnsiTheme="minorEastAsia" w:hint="eastAsia"/>
          <w:szCs w:val="21"/>
        </w:rPr>
      </w:pPr>
    </w:p>
    <w:p w:rsidR="00CF2872" w:rsidRDefault="00CF2872" w:rsidP="00CF2872">
      <w:pPr>
        <w:rPr>
          <w:rFonts w:asciiTheme="minorEastAsia" w:eastAsiaTheme="minorEastAsia" w:hAnsiTheme="minorEastAsia" w:hint="eastAsia"/>
          <w:szCs w:val="21"/>
        </w:rPr>
      </w:pPr>
    </w:p>
    <w:p w:rsidR="00CF2872" w:rsidRDefault="00CF2872" w:rsidP="00CF2872">
      <w:pPr>
        <w:rPr>
          <w:rFonts w:asciiTheme="minorEastAsia" w:eastAsiaTheme="minorEastAsia" w:hAnsiTheme="minorEastAsia" w:hint="eastAsia"/>
          <w:szCs w:val="21"/>
        </w:rPr>
      </w:pPr>
    </w:p>
    <w:p w:rsidR="00CF2872" w:rsidRDefault="00CF2872" w:rsidP="00CF2872">
      <w:pPr>
        <w:rPr>
          <w:rFonts w:asciiTheme="minorEastAsia" w:eastAsiaTheme="minorEastAsia" w:hAnsiTheme="minorEastAsia" w:hint="eastAsia"/>
          <w:szCs w:val="21"/>
        </w:rPr>
      </w:pPr>
    </w:p>
    <w:p w:rsidR="00CF2872" w:rsidRDefault="00CF2872" w:rsidP="00CF2872">
      <w:pPr>
        <w:rPr>
          <w:rFonts w:asciiTheme="minorEastAsia" w:eastAsiaTheme="minorEastAsia" w:hAnsiTheme="minorEastAsia" w:hint="eastAsia"/>
          <w:szCs w:val="21"/>
        </w:rPr>
      </w:pPr>
    </w:p>
    <w:p w:rsidR="00CF2872" w:rsidRDefault="00CF2872" w:rsidP="00CF2872">
      <w:pPr>
        <w:rPr>
          <w:rFonts w:asciiTheme="minorEastAsia" w:eastAsiaTheme="minorEastAsia" w:hAnsiTheme="minorEastAsia" w:hint="eastAsia"/>
          <w:szCs w:val="21"/>
        </w:rPr>
      </w:pPr>
    </w:p>
    <w:p w:rsidR="00CF2872" w:rsidRDefault="00CF2872" w:rsidP="00CF2872">
      <w:pPr>
        <w:rPr>
          <w:rFonts w:asciiTheme="minorEastAsia" w:eastAsiaTheme="minorEastAsia" w:hAnsiTheme="minorEastAsia" w:hint="eastAsia"/>
          <w:szCs w:val="21"/>
        </w:rPr>
      </w:pPr>
    </w:p>
    <w:p w:rsidR="00CF2872" w:rsidRDefault="00CF2872" w:rsidP="00CF2872">
      <w:pPr>
        <w:rPr>
          <w:rFonts w:asciiTheme="minorEastAsia" w:eastAsiaTheme="minorEastAsia" w:hAnsiTheme="minorEastAsia" w:hint="eastAsia"/>
          <w:szCs w:val="21"/>
        </w:rPr>
      </w:pPr>
    </w:p>
    <w:p w:rsidR="00CF2872" w:rsidRDefault="00CF2872" w:rsidP="00CF2872">
      <w:pPr>
        <w:rPr>
          <w:rFonts w:asciiTheme="minorEastAsia" w:eastAsiaTheme="minorEastAsia" w:hAnsiTheme="minorEastAsia" w:hint="eastAsia"/>
          <w:szCs w:val="21"/>
        </w:rPr>
      </w:pPr>
    </w:p>
    <w:p w:rsidR="00CF2872" w:rsidRDefault="00CF2872" w:rsidP="00CF2872">
      <w:pPr>
        <w:rPr>
          <w:rFonts w:asciiTheme="minorEastAsia" w:eastAsiaTheme="minorEastAsia" w:hAnsiTheme="minorEastAsia" w:hint="eastAsia"/>
          <w:szCs w:val="21"/>
        </w:rPr>
      </w:pPr>
    </w:p>
    <w:p w:rsidR="00CF2872" w:rsidRDefault="00CF2872" w:rsidP="00CF2872">
      <w:pPr>
        <w:rPr>
          <w:rFonts w:asciiTheme="minorEastAsia" w:eastAsiaTheme="minorEastAsia" w:hAnsiTheme="minorEastAsia" w:hint="eastAsia"/>
          <w:szCs w:val="21"/>
        </w:rPr>
      </w:pPr>
    </w:p>
    <w:p w:rsidR="003D05CE" w:rsidRDefault="003D05CE" w:rsidP="00CF2872">
      <w:pPr>
        <w:ind w:firstLineChars="800" w:firstLine="2570"/>
        <w:rPr>
          <w:sz w:val="32"/>
          <w:szCs w:val="32"/>
        </w:rPr>
      </w:pPr>
      <w:bookmarkStart w:id="3" w:name="_GoBack"/>
      <w:bookmarkEnd w:id="3"/>
      <w:r>
        <w:rPr>
          <w:rFonts w:hint="eastAsia"/>
          <w:b/>
          <w:sz w:val="32"/>
          <w:szCs w:val="32"/>
        </w:rPr>
        <w:lastRenderedPageBreak/>
        <w:t>《半钢一次法机械成型鼓》团体标准编制说明</w:t>
      </w:r>
    </w:p>
    <w:p w:rsidR="003D05CE" w:rsidRDefault="003D05CE" w:rsidP="003D05CE">
      <w:pPr>
        <w:rPr>
          <w:sz w:val="24"/>
        </w:rPr>
      </w:pPr>
    </w:p>
    <w:p w:rsidR="003D05CE" w:rsidRDefault="003D05CE" w:rsidP="003D05CE">
      <w:pPr>
        <w:spacing w:line="360" w:lineRule="auto"/>
        <w:rPr>
          <w:rFonts w:asciiTheme="minorEastAsia" w:hAnsiTheme="minorEastAsia" w:cstheme="minorEastAsia"/>
          <w:b/>
          <w:sz w:val="24"/>
        </w:rPr>
      </w:pPr>
      <w:r>
        <w:rPr>
          <w:rFonts w:asciiTheme="minorEastAsia" w:eastAsiaTheme="minorEastAsia" w:hAnsiTheme="minorEastAsia" w:cstheme="minorEastAsia" w:hint="eastAsia"/>
          <w:b/>
          <w:sz w:val="24"/>
        </w:rPr>
        <w:t>1 工作简况</w:t>
      </w:r>
    </w:p>
    <w:p w:rsidR="003D05CE" w:rsidRDefault="003D05CE" w:rsidP="003D05CE">
      <w:pPr>
        <w:spacing w:line="360" w:lineRule="auto"/>
        <w:rPr>
          <w:rFonts w:asciiTheme="minorEastAsia" w:hAnsiTheme="minorEastAsia" w:cstheme="minorEastAsia"/>
          <w:b/>
          <w:sz w:val="24"/>
        </w:rPr>
      </w:pPr>
      <w:r>
        <w:rPr>
          <w:rFonts w:asciiTheme="minorEastAsia" w:eastAsiaTheme="minorEastAsia" w:hAnsiTheme="minorEastAsia" w:cstheme="minorEastAsia" w:hint="eastAsia"/>
          <w:b/>
          <w:sz w:val="24"/>
        </w:rPr>
        <w:t>1.1 任务来源</w:t>
      </w:r>
    </w:p>
    <w:p w:rsidR="003D05CE" w:rsidRDefault="003D05CE" w:rsidP="003D05CE">
      <w:pPr>
        <w:spacing w:line="360" w:lineRule="auto"/>
        <w:rPr>
          <w:rFonts w:asciiTheme="minorEastAsia" w:hAnsiTheme="minorEastAsia" w:cstheme="minorEastAsia"/>
          <w:sz w:val="24"/>
        </w:rPr>
      </w:pPr>
      <w:r>
        <w:rPr>
          <w:rFonts w:asciiTheme="minorEastAsia" w:eastAsiaTheme="minorEastAsia" w:hAnsiTheme="minorEastAsia" w:cstheme="minorEastAsia" w:hint="eastAsia"/>
          <w:sz w:val="24"/>
        </w:rPr>
        <w:t>1.1.1  本标准是根据工业和信息化部下达的2018年第一批行业标准制</w:t>
      </w:r>
      <w:proofErr w:type="gramStart"/>
      <w:r>
        <w:rPr>
          <w:rFonts w:asciiTheme="minorEastAsia" w:eastAsiaTheme="minorEastAsia" w:hAnsiTheme="minorEastAsia" w:cstheme="minorEastAsia" w:hint="eastAsia"/>
          <w:sz w:val="24"/>
        </w:rPr>
        <w:t>修定</w:t>
      </w:r>
      <w:proofErr w:type="gramEnd"/>
      <w:r>
        <w:rPr>
          <w:rFonts w:asciiTheme="minorEastAsia" w:eastAsiaTheme="minorEastAsia" w:hAnsiTheme="minorEastAsia" w:cstheme="minorEastAsia" w:hint="eastAsia"/>
          <w:sz w:val="24"/>
        </w:rPr>
        <w:t>计划，计划编号为</w:t>
      </w:r>
      <w:proofErr w:type="spellStart"/>
      <w:r>
        <w:rPr>
          <w:rFonts w:asciiTheme="minorEastAsia" w:eastAsiaTheme="minorEastAsia" w:hAnsiTheme="minorEastAsia" w:cstheme="minorEastAsia" w:hint="eastAsia"/>
          <w:color w:val="C00000"/>
          <w:sz w:val="24"/>
        </w:rPr>
        <w:t>xxxx</w:t>
      </w:r>
      <w:proofErr w:type="spellEnd"/>
      <w:r>
        <w:rPr>
          <w:rFonts w:asciiTheme="minorEastAsia" w:eastAsiaTheme="minorEastAsia" w:hAnsiTheme="minorEastAsia" w:cstheme="minorEastAsia" w:hint="eastAsia"/>
          <w:color w:val="C00000"/>
          <w:sz w:val="24"/>
        </w:rPr>
        <w:t>-</w:t>
      </w:r>
      <w:proofErr w:type="spellStart"/>
      <w:r>
        <w:rPr>
          <w:rFonts w:asciiTheme="minorEastAsia" w:eastAsiaTheme="minorEastAsia" w:hAnsiTheme="minorEastAsia" w:cstheme="minorEastAsia" w:hint="eastAsia"/>
          <w:color w:val="C00000"/>
          <w:sz w:val="24"/>
        </w:rPr>
        <w:t>xxxxx</w:t>
      </w:r>
      <w:proofErr w:type="spellEnd"/>
      <w:r>
        <w:rPr>
          <w:rFonts w:asciiTheme="minorEastAsia" w:eastAsiaTheme="minorEastAsia" w:hAnsiTheme="minorEastAsia" w:cstheme="minorEastAsia" w:hint="eastAsia"/>
          <w:color w:val="C00000"/>
          <w:sz w:val="24"/>
        </w:rPr>
        <w:t>-xx</w:t>
      </w:r>
      <w:r>
        <w:rPr>
          <w:rFonts w:asciiTheme="minorEastAsia" w:eastAsiaTheme="minorEastAsia" w:hAnsiTheme="minorEastAsia" w:cstheme="minorEastAsia" w:hint="eastAsia"/>
          <w:sz w:val="24"/>
        </w:rPr>
        <w:t>（由协会添加），项目名称为“半钢一次法机械成型鼓”进行起草。</w:t>
      </w:r>
    </w:p>
    <w:p w:rsidR="003D05CE" w:rsidRDefault="003D05CE" w:rsidP="003D05CE">
      <w:pPr>
        <w:spacing w:line="360" w:lineRule="auto"/>
        <w:rPr>
          <w:rFonts w:asciiTheme="minorEastAsia" w:hAnsiTheme="minorEastAsia" w:cstheme="minorEastAsia"/>
          <w:sz w:val="24"/>
        </w:rPr>
      </w:pPr>
      <w:r>
        <w:rPr>
          <w:rFonts w:asciiTheme="minorEastAsia" w:eastAsiaTheme="minorEastAsia" w:hAnsiTheme="minorEastAsia" w:cstheme="minorEastAsia" w:hint="eastAsia"/>
          <w:sz w:val="24"/>
        </w:rPr>
        <w:t>1.1.2  本标准主要起草单位: 广东日星机械科技有限公司、</w:t>
      </w:r>
      <w:proofErr w:type="gramStart"/>
      <w:r>
        <w:rPr>
          <w:rFonts w:asciiTheme="minorEastAsia" w:eastAsiaTheme="minorEastAsia" w:hAnsiTheme="minorEastAsia" w:cstheme="minorEastAsia" w:hint="eastAsia"/>
          <w:sz w:val="24"/>
        </w:rPr>
        <w:t>合海橡塑</w:t>
      </w:r>
      <w:proofErr w:type="gramEnd"/>
      <w:r>
        <w:rPr>
          <w:rFonts w:asciiTheme="minorEastAsia" w:eastAsiaTheme="minorEastAsia" w:hAnsiTheme="minorEastAsia" w:cstheme="minorEastAsia" w:hint="eastAsia"/>
          <w:sz w:val="24"/>
        </w:rPr>
        <w:t>装备制造有限公司、巨轮智能装备股份有限公司、沈阳蓝英工业自动化装备股份有限公司、揭阳市天阳模具有限公司、山东垚坤模具有限公司、</w:t>
      </w:r>
      <w:proofErr w:type="gramStart"/>
      <w:r>
        <w:rPr>
          <w:rFonts w:asciiTheme="minorEastAsia" w:eastAsiaTheme="minorEastAsia" w:hAnsiTheme="minorEastAsia" w:cstheme="minorEastAsia" w:hint="eastAsia"/>
          <w:sz w:val="24"/>
        </w:rPr>
        <w:t>软控股份有限公司</w:t>
      </w:r>
      <w:proofErr w:type="gramEnd"/>
      <w:r>
        <w:rPr>
          <w:rFonts w:asciiTheme="minorEastAsia" w:eastAsiaTheme="minorEastAsia" w:hAnsiTheme="minorEastAsia" w:cstheme="minorEastAsia" w:hint="eastAsia"/>
          <w:sz w:val="24"/>
        </w:rPr>
        <w:t>、山东豪迈机械科技股份有限公司、青岛双星橡塑机械有限公司、合肥大道模具有限责任公司、</w:t>
      </w:r>
      <w:proofErr w:type="gramStart"/>
      <w:r>
        <w:rPr>
          <w:rFonts w:asciiTheme="minorEastAsia" w:eastAsiaTheme="minorEastAsia" w:hAnsiTheme="minorEastAsia" w:cstheme="minorEastAsia" w:hint="eastAsia"/>
          <w:sz w:val="24"/>
        </w:rPr>
        <w:t>萨驰华</w:t>
      </w:r>
      <w:proofErr w:type="gramEnd"/>
      <w:r>
        <w:rPr>
          <w:rFonts w:asciiTheme="minorEastAsia" w:eastAsiaTheme="minorEastAsia" w:hAnsiTheme="minorEastAsia" w:cstheme="minorEastAsia" w:hint="eastAsia"/>
          <w:sz w:val="24"/>
        </w:rPr>
        <w:t>辰机械（苏州）有限公司。</w:t>
      </w:r>
    </w:p>
    <w:p w:rsidR="003D05CE" w:rsidRDefault="003D05CE" w:rsidP="003D05CE">
      <w:pPr>
        <w:spacing w:line="360" w:lineRule="auto"/>
        <w:rPr>
          <w:rFonts w:asciiTheme="minorEastAsia" w:hAnsiTheme="minorEastAsia" w:cstheme="minorEastAsia"/>
          <w:sz w:val="24"/>
        </w:rPr>
      </w:pPr>
      <w:r>
        <w:rPr>
          <w:rFonts w:asciiTheme="minorEastAsia" w:eastAsiaTheme="minorEastAsia" w:hAnsiTheme="minorEastAsia" w:cstheme="minorEastAsia" w:hint="eastAsia"/>
          <w:sz w:val="24"/>
        </w:rPr>
        <w:t>1.1.3  本标准为制定计划项目，应于2019年完成报批工作。</w:t>
      </w:r>
    </w:p>
    <w:p w:rsidR="003D05CE" w:rsidRDefault="003D05CE" w:rsidP="003D05CE">
      <w:pPr>
        <w:spacing w:line="360" w:lineRule="auto"/>
        <w:rPr>
          <w:rFonts w:asciiTheme="minorEastAsia" w:hAnsiTheme="minorEastAsia" w:cstheme="minorEastAsia"/>
          <w:b/>
          <w:sz w:val="24"/>
        </w:rPr>
      </w:pPr>
      <w:r>
        <w:rPr>
          <w:rFonts w:asciiTheme="minorEastAsia" w:eastAsiaTheme="minorEastAsia" w:hAnsiTheme="minorEastAsia" w:cstheme="minorEastAsia" w:hint="eastAsia"/>
          <w:b/>
          <w:sz w:val="24"/>
        </w:rPr>
        <w:t>1.2 任务目的</w:t>
      </w:r>
    </w:p>
    <w:p w:rsidR="003D05CE" w:rsidRDefault="003D05CE" w:rsidP="003D05CE">
      <w:pPr>
        <w:spacing w:line="360" w:lineRule="auto"/>
        <w:rPr>
          <w:rFonts w:asciiTheme="minorEastAsia" w:hAnsiTheme="minorEastAsia" w:cstheme="minorEastAsia"/>
          <w:sz w:val="24"/>
        </w:rPr>
      </w:pPr>
      <w:r>
        <w:rPr>
          <w:rFonts w:asciiTheme="minorEastAsia" w:eastAsiaTheme="minorEastAsia" w:hAnsiTheme="minorEastAsia" w:cstheme="minorEastAsia" w:hint="eastAsia"/>
          <w:sz w:val="24"/>
        </w:rPr>
        <w:t>1.2.1 本标准是对《半钢一次法机械成型鼓》团体标准的起草。</w:t>
      </w:r>
    </w:p>
    <w:p w:rsidR="003D05CE" w:rsidRDefault="003D05CE" w:rsidP="003D05CE">
      <w:pPr>
        <w:spacing w:line="360" w:lineRule="auto"/>
        <w:rPr>
          <w:rFonts w:asciiTheme="minorEastAsia" w:hAnsiTheme="minorEastAsia" w:cstheme="minorEastAsia"/>
          <w:sz w:val="24"/>
        </w:rPr>
      </w:pPr>
      <w:r>
        <w:rPr>
          <w:rFonts w:asciiTheme="minorEastAsia" w:eastAsiaTheme="minorEastAsia" w:hAnsiTheme="minorEastAsia" w:cstheme="minorEastAsia" w:hint="eastAsia"/>
          <w:sz w:val="24"/>
        </w:rPr>
        <w:t>1.2.2  随着子午线轮胎在我国市场的不断发展，近十多年来，轮胎新工艺的发展也十分迅猛，其中一次法成型工艺最为突出，对应的工装需求也在不断提高，而目前对一次法机械成型鼓的标准是相对空白的，市场及轮胎客户对机械成型鼓的使用、验收及维护不知如何确定。同时一次法机械成型工艺对应的设备制造也在快速发展，众多设备制造企业也需要一个标准来生产设计。因此，起草该标准是广大轮胎生产企业的迫切需要，也是一项重要且急迫的工作任务。</w:t>
      </w:r>
    </w:p>
    <w:p w:rsidR="003D05CE" w:rsidRDefault="003D05CE" w:rsidP="003D05CE">
      <w:pPr>
        <w:spacing w:line="360" w:lineRule="auto"/>
        <w:rPr>
          <w:rFonts w:asciiTheme="minorEastAsia" w:hAnsiTheme="minorEastAsia" w:cstheme="minorEastAsia"/>
          <w:sz w:val="24"/>
        </w:rPr>
      </w:pPr>
      <w:r>
        <w:rPr>
          <w:rFonts w:asciiTheme="minorEastAsia" w:eastAsiaTheme="minorEastAsia" w:hAnsiTheme="minorEastAsia" w:cstheme="minorEastAsia" w:hint="eastAsia"/>
          <w:sz w:val="24"/>
        </w:rPr>
        <w:t>1.2.3 通过制订标准，将进一步提高标准水平，增加新产品技术要求，满足用户对产品质量的要求。</w:t>
      </w:r>
    </w:p>
    <w:p w:rsidR="003D05CE" w:rsidRDefault="003D05CE" w:rsidP="003D05CE">
      <w:pPr>
        <w:spacing w:line="360" w:lineRule="auto"/>
        <w:rPr>
          <w:rFonts w:asciiTheme="minorEastAsia" w:hAnsiTheme="minorEastAsia" w:cstheme="minorEastAsia"/>
          <w:b/>
          <w:sz w:val="24"/>
        </w:rPr>
      </w:pPr>
      <w:r>
        <w:rPr>
          <w:rFonts w:asciiTheme="minorEastAsia" w:eastAsiaTheme="minorEastAsia" w:hAnsiTheme="minorEastAsia" w:cstheme="minorEastAsia" w:hint="eastAsia"/>
          <w:b/>
          <w:sz w:val="24"/>
        </w:rPr>
        <w:t>1.3 主要工作过程</w:t>
      </w:r>
    </w:p>
    <w:p w:rsidR="003D05CE" w:rsidRDefault="003D05CE" w:rsidP="003D05CE">
      <w:pPr>
        <w:spacing w:line="360" w:lineRule="auto"/>
        <w:rPr>
          <w:rFonts w:asciiTheme="minorEastAsia" w:hAnsiTheme="minorEastAsia" w:cstheme="minorEastAsia"/>
          <w:sz w:val="24"/>
        </w:rPr>
      </w:pPr>
      <w:r>
        <w:rPr>
          <w:rFonts w:asciiTheme="minorEastAsia" w:eastAsiaTheme="minorEastAsia" w:hAnsiTheme="minorEastAsia" w:cstheme="minorEastAsia" w:hint="eastAsia"/>
          <w:sz w:val="24"/>
        </w:rPr>
        <w:t>1.3.1  2018年2月，全国橡胶塑料机械标准化技术委员会面向本行业征集起草单位。</w:t>
      </w:r>
    </w:p>
    <w:p w:rsidR="003D05CE" w:rsidRDefault="003D05CE" w:rsidP="003D05CE">
      <w:pPr>
        <w:spacing w:line="360" w:lineRule="auto"/>
        <w:rPr>
          <w:rFonts w:asciiTheme="minorEastAsia" w:hAnsiTheme="minorEastAsia" w:cstheme="minorEastAsia"/>
          <w:sz w:val="24"/>
        </w:rPr>
      </w:pPr>
      <w:r>
        <w:rPr>
          <w:rFonts w:asciiTheme="minorEastAsia" w:eastAsiaTheme="minorEastAsia" w:hAnsiTheme="minorEastAsia" w:cstheme="minorEastAsia" w:hint="eastAsia"/>
          <w:sz w:val="24"/>
        </w:rPr>
        <w:t>1.3.2</w:t>
      </w:r>
      <w:r>
        <w:rPr>
          <w:rFonts w:asciiTheme="minorEastAsia" w:eastAsiaTheme="minorEastAsia" w:hAnsiTheme="minorEastAsia" w:cstheme="minorEastAsia" w:hint="eastAsia"/>
          <w:b/>
          <w:bCs/>
          <w:color w:val="000000"/>
          <w:sz w:val="24"/>
          <w:shd w:val="clear" w:color="auto" w:fill="FFFFFF"/>
        </w:rPr>
        <w:t xml:space="preserve">  </w:t>
      </w:r>
      <w:r>
        <w:rPr>
          <w:rFonts w:asciiTheme="minorEastAsia" w:eastAsiaTheme="minorEastAsia" w:hAnsiTheme="minorEastAsia" w:cstheme="minorEastAsia" w:hint="eastAsia"/>
          <w:sz w:val="24"/>
        </w:rPr>
        <w:t>2018年4月，全国橡胶塑料机械标准化技术委员会召开2018 年橡胶塑料机械国家标准和行业标准计划安排工作会议，会议确定了标准起草单位，成立了标准起草小组，对小组成员作了分工，明确了修订原则和工作程序，制订了工作进度。</w:t>
      </w:r>
    </w:p>
    <w:p w:rsidR="003D05CE" w:rsidRDefault="003D05CE" w:rsidP="003D05CE">
      <w:pPr>
        <w:spacing w:line="360" w:lineRule="auto"/>
        <w:rPr>
          <w:rFonts w:asciiTheme="minorEastAsia" w:hAnsiTheme="minorEastAsia" w:cstheme="minorEastAsia"/>
          <w:sz w:val="24"/>
        </w:rPr>
      </w:pPr>
      <w:r>
        <w:rPr>
          <w:rFonts w:asciiTheme="minorEastAsia" w:eastAsiaTheme="minorEastAsia" w:hAnsiTheme="minorEastAsia" w:cstheme="minorEastAsia" w:hint="eastAsia"/>
          <w:sz w:val="24"/>
        </w:rPr>
        <w:t>1.3.3  2018年5月，负责本标准主起草工作的单位相关人员收集了近年来国内外行业内一些新的技术、新的要求和新的方法，经过认真的汇总、分析、查证、筛选、研讨并结合产品的特点，按照GB/T1.1-2009的规范，起草了本标准草案及草案编制说明。</w:t>
      </w:r>
    </w:p>
    <w:p w:rsidR="003D05CE" w:rsidRDefault="003D05CE" w:rsidP="003D05CE">
      <w:pPr>
        <w:spacing w:line="360" w:lineRule="auto"/>
        <w:rPr>
          <w:rFonts w:asciiTheme="minorEastAsia" w:hAnsiTheme="minorEastAsia" w:cstheme="minorEastAsia"/>
          <w:sz w:val="24"/>
        </w:rPr>
      </w:pPr>
      <w:r>
        <w:rPr>
          <w:rFonts w:asciiTheme="minorEastAsia" w:eastAsiaTheme="minorEastAsia" w:hAnsiTheme="minorEastAsia" w:cstheme="minorEastAsia" w:hint="eastAsia"/>
          <w:sz w:val="24"/>
        </w:rPr>
        <w:t>1.3.4  2018年7月，负责本标准主起草工作的单位相关人员组织了本单位设计、工艺、生产、</w:t>
      </w:r>
      <w:r>
        <w:rPr>
          <w:rFonts w:asciiTheme="minorEastAsia" w:eastAsiaTheme="minorEastAsia" w:hAnsiTheme="minorEastAsia" w:cstheme="minorEastAsia" w:hint="eastAsia"/>
          <w:sz w:val="24"/>
        </w:rPr>
        <w:lastRenderedPageBreak/>
        <w:t>品保、售后等部门的有关人员对本标准的草案和编制说明草案进行分析、研究、讨论，听取了设计和工艺人员、生产车间人员、产品检验人员等的意见，根据他们反馈的意见进行了必要的修改。</w:t>
      </w:r>
    </w:p>
    <w:p w:rsidR="003D05CE" w:rsidRDefault="003D05CE" w:rsidP="003D05CE">
      <w:pPr>
        <w:spacing w:line="360" w:lineRule="auto"/>
        <w:rPr>
          <w:rFonts w:asciiTheme="minorEastAsia" w:hAnsiTheme="minorEastAsia" w:cstheme="minorEastAsia"/>
          <w:sz w:val="24"/>
        </w:rPr>
      </w:pPr>
      <w:r>
        <w:rPr>
          <w:rFonts w:asciiTheme="minorEastAsia" w:eastAsiaTheme="minorEastAsia" w:hAnsiTheme="minorEastAsia" w:cstheme="minorEastAsia" w:hint="eastAsia"/>
          <w:sz w:val="24"/>
        </w:rPr>
        <w:t>1.3.5  2018年7月，负责本标准主起草工作的单位将本标准及其编制说明的草案邮件发送给国橡胶塑料机械标准化技术委员会秘书处及标准起草小组成员单位征求意见。</w:t>
      </w:r>
    </w:p>
    <w:p w:rsidR="003D05CE" w:rsidRDefault="003D05CE" w:rsidP="003D05CE">
      <w:pPr>
        <w:spacing w:line="360" w:lineRule="auto"/>
        <w:rPr>
          <w:rFonts w:asciiTheme="minorEastAsia" w:hAnsiTheme="minorEastAsia" w:cstheme="minorEastAsia"/>
          <w:sz w:val="24"/>
        </w:rPr>
      </w:pPr>
      <w:r>
        <w:rPr>
          <w:rFonts w:asciiTheme="minorEastAsia" w:eastAsiaTheme="minorEastAsia" w:hAnsiTheme="minorEastAsia" w:cstheme="minorEastAsia" w:hint="eastAsia"/>
          <w:sz w:val="24"/>
        </w:rPr>
        <w:t>1.3.6 2018年9月，全国橡胶塑料机械标准化技术委员会在上海召开了标准起草工作会议，会上有关专家及起草小组各位成员单位的代表继续对本标准进行逐条审阅，并提出相关意见。</w:t>
      </w:r>
    </w:p>
    <w:p w:rsidR="003D05CE" w:rsidRDefault="003D05CE" w:rsidP="003D05CE">
      <w:pPr>
        <w:spacing w:line="360" w:lineRule="auto"/>
        <w:rPr>
          <w:rFonts w:asciiTheme="minorEastAsia" w:hAnsiTheme="minorEastAsia" w:cstheme="minorEastAsia"/>
          <w:sz w:val="24"/>
        </w:rPr>
      </w:pPr>
      <w:r>
        <w:rPr>
          <w:rFonts w:asciiTheme="minorEastAsia" w:eastAsiaTheme="minorEastAsia" w:hAnsiTheme="minorEastAsia" w:cstheme="minorEastAsia" w:hint="eastAsia"/>
          <w:sz w:val="24"/>
        </w:rPr>
        <w:t>1.3.7 2018年11月，负责本标准主起草工作的单位根据反馈的意见继续修改本标准并邮件发给全国橡胶塑料机械标准化技术委员会秘书处。</w:t>
      </w:r>
    </w:p>
    <w:p w:rsidR="003D05CE" w:rsidRDefault="003D05CE" w:rsidP="003D05CE">
      <w:pPr>
        <w:spacing w:line="360" w:lineRule="auto"/>
        <w:rPr>
          <w:rFonts w:asciiTheme="minorEastAsia" w:hAnsiTheme="minorEastAsia" w:cstheme="minorEastAsia"/>
          <w:sz w:val="24"/>
        </w:rPr>
      </w:pPr>
      <w:r>
        <w:rPr>
          <w:rFonts w:asciiTheme="minorEastAsia" w:eastAsiaTheme="minorEastAsia" w:hAnsiTheme="minorEastAsia" w:cstheme="minorEastAsia" w:hint="eastAsia"/>
          <w:sz w:val="24"/>
        </w:rPr>
        <w:t>1.3.8 2019年3月，负责本标准主起草工作的单位根据广州会议上各位专家和代表反馈的意见继续修改本标准形成该项标准的征求意见稿及编制说明并邮件发给全国橡胶塑料机械标准化技术委员会秘书处。</w:t>
      </w:r>
    </w:p>
    <w:p w:rsidR="003D05CE" w:rsidRDefault="003D05CE" w:rsidP="003D05CE">
      <w:pPr>
        <w:spacing w:line="360" w:lineRule="auto"/>
        <w:rPr>
          <w:rFonts w:asciiTheme="minorEastAsia" w:hAnsiTheme="minorEastAsia" w:cstheme="minorEastAsia"/>
          <w:sz w:val="24"/>
        </w:rPr>
      </w:pPr>
      <w:r>
        <w:rPr>
          <w:rFonts w:asciiTheme="minorEastAsia" w:eastAsiaTheme="minorEastAsia" w:hAnsiTheme="minorEastAsia" w:cstheme="minorEastAsia" w:hint="eastAsia"/>
          <w:sz w:val="24"/>
        </w:rPr>
        <w:t>1.3.9 2019年5月，负责本标准起草小组各位成员单位代表对最终修改版标准文件进行最后意见汇总，并确定无需增加或修改项。</w:t>
      </w:r>
    </w:p>
    <w:p w:rsidR="003D05CE" w:rsidRDefault="003D05CE" w:rsidP="003D05CE">
      <w:pPr>
        <w:spacing w:line="360" w:lineRule="auto"/>
        <w:rPr>
          <w:rFonts w:asciiTheme="majorEastAsia" w:eastAsiaTheme="majorEastAsia" w:hAnsiTheme="majorEastAsia"/>
          <w:b/>
          <w:sz w:val="24"/>
        </w:rPr>
      </w:pPr>
      <w:r>
        <w:rPr>
          <w:rFonts w:asciiTheme="majorEastAsia" w:eastAsiaTheme="majorEastAsia" w:hAnsiTheme="majorEastAsia" w:hint="eastAsia"/>
          <w:b/>
          <w:sz w:val="24"/>
        </w:rPr>
        <w:t>2、标准编制原则和主要内容</w:t>
      </w:r>
    </w:p>
    <w:p w:rsidR="003D05CE" w:rsidRDefault="003D05CE" w:rsidP="003D05CE">
      <w:pPr>
        <w:spacing w:line="360" w:lineRule="auto"/>
        <w:rPr>
          <w:rFonts w:asciiTheme="majorEastAsia" w:eastAsiaTheme="majorEastAsia" w:hAnsiTheme="majorEastAsia"/>
          <w:b/>
          <w:sz w:val="24"/>
        </w:rPr>
      </w:pPr>
      <w:r>
        <w:rPr>
          <w:rFonts w:asciiTheme="majorEastAsia" w:eastAsiaTheme="majorEastAsia" w:hAnsiTheme="majorEastAsia" w:hint="eastAsia"/>
          <w:b/>
          <w:sz w:val="24"/>
        </w:rPr>
        <w:t>2.1 标准编制原则</w:t>
      </w:r>
    </w:p>
    <w:p w:rsidR="003D05CE" w:rsidRDefault="003D05CE" w:rsidP="003D05CE">
      <w:pPr>
        <w:spacing w:line="360" w:lineRule="auto"/>
        <w:rPr>
          <w:rFonts w:asciiTheme="majorEastAsia" w:eastAsiaTheme="majorEastAsia" w:hAnsiTheme="majorEastAsia"/>
          <w:sz w:val="24"/>
        </w:rPr>
      </w:pPr>
      <w:r>
        <w:rPr>
          <w:rFonts w:asciiTheme="majorEastAsia" w:eastAsiaTheme="majorEastAsia" w:hAnsiTheme="majorEastAsia" w:hint="eastAsia"/>
          <w:sz w:val="24"/>
        </w:rPr>
        <w:t>2.1.1 本</w:t>
      </w:r>
      <w:r>
        <w:rPr>
          <w:rFonts w:asciiTheme="majorEastAsia" w:eastAsiaTheme="majorEastAsia" w:hAnsiTheme="majorEastAsia"/>
          <w:sz w:val="24"/>
        </w:rPr>
        <w:t>标准</w:t>
      </w:r>
      <w:r>
        <w:rPr>
          <w:rFonts w:asciiTheme="majorEastAsia" w:eastAsiaTheme="majorEastAsia" w:hAnsiTheme="majorEastAsia" w:hint="eastAsia"/>
          <w:sz w:val="24"/>
        </w:rPr>
        <w:t>起草小</w:t>
      </w:r>
      <w:r>
        <w:rPr>
          <w:rFonts w:asciiTheme="majorEastAsia" w:eastAsiaTheme="majorEastAsia" w:hAnsiTheme="majorEastAsia"/>
          <w:sz w:val="24"/>
        </w:rPr>
        <w:t>组本着完善、实用的原则，结合</w:t>
      </w:r>
      <w:r>
        <w:rPr>
          <w:rFonts w:asciiTheme="majorEastAsia" w:eastAsiaTheme="majorEastAsia" w:hAnsiTheme="majorEastAsia" w:hint="eastAsia"/>
          <w:sz w:val="24"/>
        </w:rPr>
        <w:t>我国国情，严格执行强制性的国家标准，参考有关国家和行业标准产品技术要求，充分考虑和其它相关标准的协调性。同时根据目前国内外轮胎行业对机械成型鼓的</w:t>
      </w:r>
      <w:r>
        <w:rPr>
          <w:rFonts w:asciiTheme="majorEastAsia" w:eastAsiaTheme="majorEastAsia" w:hAnsiTheme="majorEastAsia"/>
          <w:sz w:val="24"/>
        </w:rPr>
        <w:t>实际使用情况</w:t>
      </w:r>
      <w:r>
        <w:rPr>
          <w:rFonts w:asciiTheme="majorEastAsia" w:eastAsiaTheme="majorEastAsia" w:hAnsiTheme="majorEastAsia" w:hint="eastAsia"/>
          <w:sz w:val="24"/>
        </w:rPr>
        <w:t>及近几年的新产品新技术新要求等</w:t>
      </w:r>
      <w:r>
        <w:rPr>
          <w:rFonts w:asciiTheme="majorEastAsia" w:eastAsiaTheme="majorEastAsia" w:hAnsiTheme="majorEastAsia"/>
          <w:sz w:val="24"/>
        </w:rPr>
        <w:t>，</w:t>
      </w:r>
      <w:r>
        <w:rPr>
          <w:rFonts w:asciiTheme="majorEastAsia" w:eastAsiaTheme="majorEastAsia" w:hAnsiTheme="majorEastAsia" w:hint="eastAsia"/>
          <w:sz w:val="24"/>
        </w:rPr>
        <w:t>参考国内外有关标准的要求并</w:t>
      </w:r>
      <w:r>
        <w:rPr>
          <w:rFonts w:asciiTheme="majorEastAsia" w:eastAsiaTheme="majorEastAsia" w:hAnsiTheme="majorEastAsia"/>
          <w:sz w:val="24"/>
        </w:rPr>
        <w:t>在</w:t>
      </w:r>
      <w:r>
        <w:rPr>
          <w:rFonts w:asciiTheme="majorEastAsia" w:eastAsiaTheme="majorEastAsia" w:hAnsiTheme="majorEastAsia" w:hint="eastAsia"/>
          <w:sz w:val="24"/>
        </w:rPr>
        <w:t>这些</w:t>
      </w:r>
      <w:r>
        <w:rPr>
          <w:rFonts w:asciiTheme="majorEastAsia" w:eastAsiaTheme="majorEastAsia" w:hAnsiTheme="majorEastAsia"/>
          <w:sz w:val="24"/>
        </w:rPr>
        <w:t>基础</w:t>
      </w:r>
      <w:r>
        <w:rPr>
          <w:rFonts w:asciiTheme="majorEastAsia" w:eastAsiaTheme="majorEastAsia" w:hAnsiTheme="majorEastAsia" w:hint="eastAsia"/>
          <w:sz w:val="24"/>
        </w:rPr>
        <w:t>上进行修订。</w:t>
      </w:r>
    </w:p>
    <w:p w:rsidR="003D05CE" w:rsidRDefault="003D05CE" w:rsidP="003D05CE">
      <w:pPr>
        <w:spacing w:line="360" w:lineRule="auto"/>
        <w:rPr>
          <w:rFonts w:asciiTheme="majorEastAsia" w:eastAsiaTheme="majorEastAsia" w:hAnsiTheme="majorEastAsia"/>
          <w:sz w:val="24"/>
        </w:rPr>
      </w:pPr>
      <w:r>
        <w:rPr>
          <w:rFonts w:asciiTheme="majorEastAsia" w:eastAsiaTheme="majorEastAsia" w:hAnsiTheme="majorEastAsia" w:hint="eastAsia"/>
          <w:sz w:val="24"/>
        </w:rPr>
        <w:t>2.1.2本</w:t>
      </w:r>
      <w:proofErr w:type="gramStart"/>
      <w:r>
        <w:rPr>
          <w:rFonts w:asciiTheme="majorEastAsia" w:eastAsiaTheme="majorEastAsia" w:hAnsiTheme="majorEastAsia" w:hint="eastAsia"/>
          <w:sz w:val="24"/>
        </w:rPr>
        <w:t>次标准</w:t>
      </w:r>
      <w:proofErr w:type="gramEnd"/>
      <w:r>
        <w:rPr>
          <w:rFonts w:asciiTheme="majorEastAsia" w:eastAsiaTheme="majorEastAsia" w:hAnsiTheme="majorEastAsia" w:hint="eastAsia"/>
          <w:sz w:val="24"/>
        </w:rPr>
        <w:t>力求做到国内先进水平，并接近国际水平，但并不是意味着无限制地提高要求，而是根据目前国内几家大型上规模的企业实际水平量力而行。</w:t>
      </w:r>
    </w:p>
    <w:p w:rsidR="003D05CE" w:rsidRDefault="003D05CE" w:rsidP="003D05CE">
      <w:pPr>
        <w:spacing w:line="360" w:lineRule="auto"/>
        <w:rPr>
          <w:rFonts w:asciiTheme="majorEastAsia" w:eastAsiaTheme="majorEastAsia" w:hAnsiTheme="majorEastAsia"/>
          <w:sz w:val="24"/>
        </w:rPr>
      </w:pPr>
      <w:r>
        <w:rPr>
          <w:rFonts w:asciiTheme="majorEastAsia" w:eastAsiaTheme="majorEastAsia" w:hAnsiTheme="majorEastAsia" w:hint="eastAsia"/>
          <w:sz w:val="24"/>
        </w:rPr>
        <w:t>2.1.3 原则上要求将目前能代表国内最新的某些技术要求列入编写范围，将最新的技术和要求通过本标准推荐给广大用户。</w:t>
      </w:r>
    </w:p>
    <w:p w:rsidR="003D05CE" w:rsidRDefault="003D05CE" w:rsidP="003D05CE">
      <w:pPr>
        <w:spacing w:line="360" w:lineRule="auto"/>
        <w:rPr>
          <w:rFonts w:asciiTheme="majorEastAsia" w:eastAsiaTheme="majorEastAsia" w:hAnsiTheme="majorEastAsia"/>
          <w:sz w:val="24"/>
        </w:rPr>
      </w:pPr>
      <w:r>
        <w:rPr>
          <w:rFonts w:asciiTheme="majorEastAsia" w:eastAsiaTheme="majorEastAsia" w:hAnsiTheme="majorEastAsia" w:hint="eastAsia"/>
          <w:sz w:val="24"/>
        </w:rPr>
        <w:t>2.1.4 本标准起草单位本着认真负责的态度，保证标准的科学性和合理性，真正做到公平、公正。</w:t>
      </w:r>
    </w:p>
    <w:p w:rsidR="003D05CE" w:rsidRDefault="003D05CE" w:rsidP="003D05CE">
      <w:pPr>
        <w:spacing w:line="360" w:lineRule="auto"/>
        <w:rPr>
          <w:rFonts w:asciiTheme="majorEastAsia" w:eastAsiaTheme="majorEastAsia" w:hAnsiTheme="majorEastAsia"/>
          <w:sz w:val="24"/>
        </w:rPr>
      </w:pPr>
      <w:r>
        <w:rPr>
          <w:rFonts w:asciiTheme="majorEastAsia" w:eastAsiaTheme="majorEastAsia" w:hAnsiTheme="majorEastAsia" w:hint="eastAsia"/>
          <w:sz w:val="24"/>
        </w:rPr>
        <w:t>2.1.5本标准消费者权益角度出发，力求提高产品质量水平，既体现合理的基本要求，又兼顾企业发展空间。</w:t>
      </w:r>
    </w:p>
    <w:p w:rsidR="003D05CE" w:rsidRDefault="003D05CE" w:rsidP="003D05CE">
      <w:pPr>
        <w:spacing w:line="360" w:lineRule="auto"/>
        <w:rPr>
          <w:rFonts w:asciiTheme="majorEastAsia" w:eastAsiaTheme="majorEastAsia" w:hAnsiTheme="majorEastAsia"/>
          <w:sz w:val="24"/>
        </w:rPr>
      </w:pPr>
      <w:r>
        <w:rPr>
          <w:rFonts w:asciiTheme="majorEastAsia" w:eastAsiaTheme="majorEastAsia" w:hAnsiTheme="majorEastAsia" w:hint="eastAsia"/>
          <w:sz w:val="24"/>
        </w:rPr>
        <w:t>2.1.6 本标准内容与现行法律法规和上级强制性标准无抵触。</w:t>
      </w:r>
    </w:p>
    <w:p w:rsidR="003D05CE" w:rsidRDefault="003D05CE" w:rsidP="003D05CE">
      <w:pPr>
        <w:spacing w:line="360" w:lineRule="auto"/>
        <w:rPr>
          <w:rFonts w:asciiTheme="majorEastAsia" w:eastAsiaTheme="majorEastAsia" w:hAnsiTheme="majorEastAsia"/>
          <w:sz w:val="24"/>
        </w:rPr>
      </w:pPr>
      <w:r>
        <w:rPr>
          <w:rFonts w:asciiTheme="majorEastAsia" w:eastAsiaTheme="majorEastAsia" w:hAnsiTheme="majorEastAsia" w:hint="eastAsia"/>
          <w:sz w:val="24"/>
        </w:rPr>
        <w:lastRenderedPageBreak/>
        <w:t>2.1.7本标准所引用的规范性文件现行有效。</w:t>
      </w:r>
    </w:p>
    <w:p w:rsidR="003D05CE" w:rsidRDefault="003D05CE" w:rsidP="003D05CE">
      <w:pPr>
        <w:spacing w:line="360" w:lineRule="auto"/>
        <w:rPr>
          <w:rFonts w:asciiTheme="majorEastAsia" w:eastAsiaTheme="majorEastAsia" w:hAnsiTheme="majorEastAsia"/>
          <w:sz w:val="24"/>
        </w:rPr>
      </w:pPr>
      <w:r>
        <w:rPr>
          <w:rFonts w:asciiTheme="majorEastAsia" w:eastAsiaTheme="majorEastAsia" w:hAnsiTheme="majorEastAsia" w:hint="eastAsia"/>
          <w:sz w:val="24"/>
        </w:rPr>
        <w:t xml:space="preserve">2.1.8 </w:t>
      </w:r>
      <w:r>
        <w:rPr>
          <w:rFonts w:asciiTheme="majorEastAsia" w:eastAsiaTheme="majorEastAsia" w:hAnsiTheme="majorEastAsia"/>
          <w:sz w:val="24"/>
        </w:rPr>
        <w:t>本标准应根据GB/T1.1－200</w:t>
      </w:r>
      <w:r>
        <w:rPr>
          <w:rFonts w:asciiTheme="majorEastAsia" w:eastAsiaTheme="majorEastAsia" w:hAnsiTheme="majorEastAsia" w:hint="eastAsia"/>
          <w:sz w:val="24"/>
        </w:rPr>
        <w:t>9</w:t>
      </w:r>
      <w:r>
        <w:rPr>
          <w:rFonts w:asciiTheme="majorEastAsia" w:eastAsiaTheme="majorEastAsia" w:hAnsiTheme="majorEastAsia"/>
          <w:sz w:val="24"/>
        </w:rPr>
        <w:t>进行编写。</w:t>
      </w:r>
      <w:r>
        <w:rPr>
          <w:rFonts w:asciiTheme="majorEastAsia" w:eastAsiaTheme="majorEastAsia" w:hAnsiTheme="majorEastAsia" w:hint="eastAsia"/>
          <w:sz w:val="24"/>
        </w:rPr>
        <w:t>即有前言、正文、附录等。</w:t>
      </w:r>
    </w:p>
    <w:p w:rsidR="003D05CE" w:rsidRDefault="003D05CE" w:rsidP="003D05CE">
      <w:pPr>
        <w:spacing w:line="360" w:lineRule="auto"/>
        <w:rPr>
          <w:rFonts w:asciiTheme="majorEastAsia" w:eastAsiaTheme="majorEastAsia" w:hAnsiTheme="majorEastAsia"/>
          <w:b/>
          <w:sz w:val="24"/>
        </w:rPr>
      </w:pPr>
      <w:r>
        <w:rPr>
          <w:rFonts w:asciiTheme="majorEastAsia" w:eastAsiaTheme="majorEastAsia" w:hAnsiTheme="majorEastAsia" w:hint="eastAsia"/>
          <w:b/>
          <w:sz w:val="24"/>
        </w:rPr>
        <w:t>2.2 标准主要内容</w:t>
      </w:r>
    </w:p>
    <w:p w:rsidR="003D05CE" w:rsidRDefault="003D05CE" w:rsidP="003D05CE">
      <w:pPr>
        <w:spacing w:line="360" w:lineRule="auto"/>
        <w:rPr>
          <w:rFonts w:asciiTheme="majorEastAsia" w:eastAsiaTheme="majorEastAsia" w:hAnsiTheme="majorEastAsia"/>
          <w:sz w:val="24"/>
        </w:rPr>
      </w:pPr>
      <w:r>
        <w:rPr>
          <w:rFonts w:asciiTheme="majorEastAsia" w:eastAsiaTheme="majorEastAsia" w:hAnsiTheme="majorEastAsia" w:hint="eastAsia"/>
          <w:sz w:val="24"/>
        </w:rPr>
        <w:t>本次起草工作的主要内容如下：</w:t>
      </w:r>
    </w:p>
    <w:p w:rsidR="003D05CE" w:rsidRDefault="003D05CE" w:rsidP="003D05CE">
      <w:pPr>
        <w:spacing w:line="360" w:lineRule="auto"/>
        <w:rPr>
          <w:rFonts w:asciiTheme="majorEastAsia" w:eastAsiaTheme="majorEastAsia" w:hAnsiTheme="majorEastAsia"/>
          <w:sz w:val="24"/>
        </w:rPr>
      </w:pPr>
      <w:r>
        <w:rPr>
          <w:rFonts w:asciiTheme="majorEastAsia" w:eastAsiaTheme="majorEastAsia" w:hAnsiTheme="majorEastAsia" w:hint="eastAsia"/>
          <w:sz w:val="24"/>
        </w:rPr>
        <w:t>2.2.1 在正文中引用了规范性引用文件，增加了GB/T 699、GB/T1800、</w:t>
      </w:r>
      <w:r>
        <w:rPr>
          <w:rFonts w:asciiTheme="majorEastAsia" w:eastAsiaTheme="majorEastAsia" w:hAnsiTheme="majorEastAsia"/>
          <w:sz w:val="24"/>
        </w:rPr>
        <w:t>GB/T</w:t>
      </w:r>
      <w:r>
        <w:rPr>
          <w:rFonts w:asciiTheme="majorEastAsia" w:eastAsiaTheme="majorEastAsia" w:hAnsiTheme="majorEastAsia" w:hint="eastAsia"/>
          <w:sz w:val="24"/>
        </w:rPr>
        <w:t xml:space="preserve"> 8845、GB/T 3190、GB/T 6326、</w:t>
      </w:r>
      <w:r>
        <w:rPr>
          <w:rFonts w:asciiTheme="majorEastAsia" w:eastAsiaTheme="majorEastAsia" w:hAnsiTheme="majorEastAsia"/>
          <w:sz w:val="24"/>
        </w:rPr>
        <w:t xml:space="preserve">GB/T </w:t>
      </w:r>
      <w:r>
        <w:rPr>
          <w:rFonts w:asciiTheme="majorEastAsia" w:eastAsiaTheme="majorEastAsia" w:hAnsiTheme="majorEastAsia" w:hint="eastAsia"/>
          <w:sz w:val="24"/>
        </w:rPr>
        <w:t xml:space="preserve">13384、HG/T 3223规范性引用文件。因此根据GB/T1.1的规定，在第2章中增加了上述规范性引用文件。 </w:t>
      </w:r>
    </w:p>
    <w:p w:rsidR="003D05CE" w:rsidRDefault="003D05CE" w:rsidP="003D05CE">
      <w:pPr>
        <w:spacing w:line="360" w:lineRule="auto"/>
        <w:rPr>
          <w:rFonts w:asciiTheme="majorEastAsia" w:eastAsiaTheme="majorEastAsia" w:hAnsiTheme="majorEastAsia"/>
          <w:sz w:val="24"/>
        </w:rPr>
      </w:pPr>
      <w:r>
        <w:rPr>
          <w:rFonts w:asciiTheme="majorEastAsia" w:eastAsiaTheme="majorEastAsia" w:hAnsiTheme="majorEastAsia" w:hint="eastAsia"/>
          <w:sz w:val="24"/>
        </w:rPr>
        <w:t>2.2.2 因为机械成型鼓的部件名称在不同场合名称不统一，因此对应的增加了名称及英文名称，同时对部件进行功能性描述。</w:t>
      </w:r>
    </w:p>
    <w:p w:rsidR="003D05CE" w:rsidRDefault="003D05CE" w:rsidP="003D05CE">
      <w:pPr>
        <w:spacing w:line="360" w:lineRule="auto"/>
        <w:rPr>
          <w:rFonts w:asciiTheme="majorEastAsia" w:eastAsiaTheme="majorEastAsia" w:hAnsiTheme="majorEastAsia"/>
          <w:sz w:val="24"/>
        </w:rPr>
      </w:pPr>
      <w:r>
        <w:rPr>
          <w:rFonts w:asciiTheme="majorEastAsia" w:eastAsiaTheme="majorEastAsia" w:hAnsiTheme="majorEastAsia" w:hint="eastAsia"/>
          <w:sz w:val="24"/>
        </w:rPr>
        <w:t>2.2.3 为了更好的将各个部件位置清晰示意，因此在部件对应位置加入了示意图1。</w:t>
      </w:r>
    </w:p>
    <w:p w:rsidR="003D05CE" w:rsidRDefault="003D05CE" w:rsidP="003D05CE">
      <w:pPr>
        <w:spacing w:line="360" w:lineRule="auto"/>
        <w:rPr>
          <w:rFonts w:asciiTheme="majorEastAsia" w:eastAsiaTheme="majorEastAsia" w:hAnsiTheme="majorEastAsia"/>
          <w:sz w:val="24"/>
        </w:rPr>
      </w:pPr>
      <w:r>
        <w:rPr>
          <w:rFonts w:asciiTheme="majorEastAsia" w:eastAsiaTheme="majorEastAsia" w:hAnsiTheme="majorEastAsia" w:hint="eastAsia"/>
          <w:sz w:val="24"/>
        </w:rPr>
        <w:t>2.2.4 为了更好地说明机械成型鼓的各参数，因此在示意图1添加引入了主要参数符号，对应注释代表含义。</w:t>
      </w:r>
    </w:p>
    <w:p w:rsidR="003D05CE" w:rsidRDefault="003D05CE" w:rsidP="003D05CE">
      <w:pPr>
        <w:spacing w:line="360" w:lineRule="auto"/>
        <w:rPr>
          <w:rFonts w:asciiTheme="majorEastAsia" w:eastAsiaTheme="majorEastAsia" w:hAnsiTheme="majorEastAsia"/>
          <w:sz w:val="24"/>
        </w:rPr>
      </w:pPr>
      <w:r>
        <w:rPr>
          <w:rFonts w:asciiTheme="majorEastAsia" w:eastAsiaTheme="majorEastAsia" w:hAnsiTheme="majorEastAsia" w:hint="eastAsia"/>
          <w:sz w:val="24"/>
        </w:rPr>
        <w:t>2.2.5 随着成型工艺的发展，不同轮胎生产厂家对机械成型鼓的参数标准存在无文献标准参考的情况，因此根据行业成型工艺实际需求，对应添加了基本参数要求，并以表1详细区分推荐。</w:t>
      </w:r>
    </w:p>
    <w:p w:rsidR="003D05CE" w:rsidRDefault="003D05CE" w:rsidP="003D05CE">
      <w:pPr>
        <w:spacing w:line="360" w:lineRule="auto"/>
        <w:rPr>
          <w:rFonts w:asciiTheme="majorEastAsia" w:eastAsiaTheme="majorEastAsia" w:hAnsiTheme="majorEastAsia"/>
          <w:sz w:val="24"/>
        </w:rPr>
      </w:pPr>
      <w:r>
        <w:rPr>
          <w:rFonts w:asciiTheme="majorEastAsia" w:eastAsiaTheme="majorEastAsia" w:hAnsiTheme="majorEastAsia" w:hint="eastAsia"/>
          <w:sz w:val="24"/>
        </w:rPr>
        <w:t>2.2.6 目前行业对于机械成型</w:t>
      </w:r>
      <w:proofErr w:type="gramStart"/>
      <w:r>
        <w:rPr>
          <w:rFonts w:asciiTheme="majorEastAsia" w:eastAsiaTheme="majorEastAsia" w:hAnsiTheme="majorEastAsia" w:hint="eastAsia"/>
          <w:sz w:val="24"/>
        </w:rPr>
        <w:t>鼓没有</w:t>
      </w:r>
      <w:proofErr w:type="gramEnd"/>
      <w:r>
        <w:rPr>
          <w:rFonts w:asciiTheme="majorEastAsia" w:eastAsiaTheme="majorEastAsia" w:hAnsiTheme="majorEastAsia" w:hint="eastAsia"/>
          <w:sz w:val="24"/>
        </w:rPr>
        <w:t>明确指出详细基本要求，因此加入机械成型鼓的基本要求描述，并对其中部分详细位置公差进行规定推荐，附于表2表述。</w:t>
      </w:r>
    </w:p>
    <w:p w:rsidR="003D05CE" w:rsidRDefault="003D05CE" w:rsidP="003D05CE">
      <w:pPr>
        <w:spacing w:line="360" w:lineRule="auto"/>
        <w:rPr>
          <w:rFonts w:asciiTheme="majorEastAsia" w:eastAsiaTheme="majorEastAsia" w:hAnsiTheme="majorEastAsia"/>
          <w:sz w:val="24"/>
        </w:rPr>
      </w:pPr>
      <w:r>
        <w:rPr>
          <w:rFonts w:asciiTheme="majorEastAsia" w:eastAsiaTheme="majorEastAsia" w:hAnsiTheme="majorEastAsia" w:hint="eastAsia"/>
          <w:sz w:val="24"/>
        </w:rPr>
        <w:t>2.2.7 随着一次法机械成型工艺的发展，轮胎生产厂家从使用初期进入了设备工装维护保养期，而目前对于此方面的技术要求及检验方式并无标准，因此加入了机械成型鼓的检验条例及对应的检验方法，并将检验方法表述及示意附于附录A。</w:t>
      </w:r>
    </w:p>
    <w:p w:rsidR="003D05CE" w:rsidRDefault="003D05CE" w:rsidP="003D05CE">
      <w:pPr>
        <w:spacing w:line="360" w:lineRule="auto"/>
        <w:rPr>
          <w:rFonts w:asciiTheme="majorEastAsia" w:eastAsiaTheme="majorEastAsia" w:hAnsiTheme="majorEastAsia"/>
          <w:b/>
          <w:sz w:val="24"/>
        </w:rPr>
      </w:pPr>
      <w:r>
        <w:rPr>
          <w:rFonts w:asciiTheme="majorEastAsia" w:eastAsiaTheme="majorEastAsia" w:hAnsiTheme="majorEastAsia" w:hint="eastAsia"/>
          <w:b/>
          <w:sz w:val="24"/>
        </w:rPr>
        <w:t>3 主要试验（或验证）情况分析</w:t>
      </w:r>
    </w:p>
    <w:p w:rsidR="003D05CE" w:rsidRDefault="003D05CE" w:rsidP="003D05CE">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汽车子午线轮胎采用一次法机械成型鼓成型工艺在越来越多的生产厂家中被应用，国内一次法机械成型</w:t>
      </w:r>
      <w:proofErr w:type="gramStart"/>
      <w:r>
        <w:rPr>
          <w:rFonts w:asciiTheme="majorEastAsia" w:eastAsiaTheme="majorEastAsia" w:hAnsiTheme="majorEastAsia" w:hint="eastAsia"/>
          <w:sz w:val="24"/>
        </w:rPr>
        <w:t>鼓使用</w:t>
      </w:r>
      <w:proofErr w:type="gramEnd"/>
      <w:r>
        <w:rPr>
          <w:rFonts w:asciiTheme="majorEastAsia" w:eastAsiaTheme="majorEastAsia" w:hAnsiTheme="majorEastAsia" w:hint="eastAsia"/>
          <w:sz w:val="24"/>
        </w:rPr>
        <w:t>企业和制造企业在其设计、制造、检测、安装调试、使用、维护保养等方面却依旧处于起步阶段，。</w:t>
      </w:r>
    </w:p>
    <w:p w:rsidR="003D05CE" w:rsidRDefault="003D05CE" w:rsidP="003D05CE">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标准负责起草单位多年来一直从事轮胎成型工装的制造和销售，所制造的</w:t>
      </w:r>
      <w:proofErr w:type="gramStart"/>
      <w:r>
        <w:rPr>
          <w:rFonts w:asciiTheme="majorEastAsia" w:eastAsiaTheme="majorEastAsia" w:hAnsiTheme="majorEastAsia" w:hint="eastAsia"/>
          <w:sz w:val="24"/>
        </w:rPr>
        <w:t>成型鼓其工艺</w:t>
      </w:r>
      <w:proofErr w:type="gramEnd"/>
      <w:r>
        <w:rPr>
          <w:rFonts w:asciiTheme="majorEastAsia" w:eastAsiaTheme="majorEastAsia" w:hAnsiTheme="majorEastAsia" w:hint="eastAsia"/>
          <w:sz w:val="24"/>
        </w:rPr>
        <w:t>参数、技术要求、检测手段和技术等历经国内外众多知名、大型的轮胎制造厂家诸如米其林、普利司通、马牌、住友、佳通、中策、玲珑、正新、建大、万力等等的使用和检验，都能满足用户单位的要求。通过用户单位使用和质量一致性检验，进一步验证了本标准确定的各项技术要求和技术指标的先进性和合理性，可以用于指导生产。</w:t>
      </w:r>
    </w:p>
    <w:p w:rsidR="003D05CE" w:rsidRDefault="003D05CE" w:rsidP="003D05CE">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本标准是通过结合国内各大成型机厂家在设计、生产、检验等的丰富经验及其提出意见的</w:t>
      </w:r>
      <w:r>
        <w:rPr>
          <w:rFonts w:asciiTheme="majorEastAsia" w:eastAsiaTheme="majorEastAsia" w:hAnsiTheme="majorEastAsia" w:hint="eastAsia"/>
          <w:sz w:val="24"/>
        </w:rPr>
        <w:lastRenderedPageBreak/>
        <w:t>基础上来完成修订的，具有较强的可行性。</w:t>
      </w:r>
    </w:p>
    <w:p w:rsidR="003D05CE" w:rsidRDefault="003D05CE" w:rsidP="003D05CE">
      <w:pPr>
        <w:spacing w:line="360" w:lineRule="auto"/>
        <w:ind w:firstLineChars="200" w:firstLine="480"/>
        <w:rPr>
          <w:rFonts w:ascii="宋体" w:hAnsi="宋体"/>
          <w:color w:val="000000"/>
          <w:sz w:val="24"/>
        </w:rPr>
      </w:pPr>
      <w:r>
        <w:rPr>
          <w:rFonts w:ascii="宋体" w:hAnsi="宋体" w:hint="eastAsia"/>
          <w:color w:val="000000"/>
          <w:sz w:val="24"/>
        </w:rPr>
        <w:t>本标准的修订在一定程度上将进一步规范国内轮胎成型</w:t>
      </w:r>
      <w:proofErr w:type="gramStart"/>
      <w:r>
        <w:rPr>
          <w:rFonts w:ascii="宋体" w:hAnsi="宋体" w:hint="eastAsia"/>
          <w:color w:val="000000"/>
          <w:sz w:val="24"/>
        </w:rPr>
        <w:t>鼓行业</w:t>
      </w:r>
      <w:proofErr w:type="gramEnd"/>
      <w:r>
        <w:rPr>
          <w:rFonts w:ascii="宋体" w:hAnsi="宋体" w:hint="eastAsia"/>
          <w:color w:val="000000"/>
          <w:sz w:val="24"/>
        </w:rPr>
        <w:t>的设计、加工、检验等要求，使广大轮胎厂对机械成型鼓的选型、订货、验收、使用等有较全面的依据，同时对各成型</w:t>
      </w:r>
      <w:proofErr w:type="gramStart"/>
      <w:r>
        <w:rPr>
          <w:rFonts w:ascii="宋体" w:hAnsi="宋体" w:hint="eastAsia"/>
          <w:color w:val="000000"/>
          <w:sz w:val="24"/>
        </w:rPr>
        <w:t>鼓生产</w:t>
      </w:r>
      <w:proofErr w:type="gramEnd"/>
      <w:r>
        <w:rPr>
          <w:rFonts w:ascii="宋体" w:hAnsi="宋体" w:hint="eastAsia"/>
          <w:color w:val="000000"/>
          <w:sz w:val="24"/>
        </w:rPr>
        <w:t>厂家自身来说，通过本标准规范要求提高自身的技术水平。</w:t>
      </w:r>
    </w:p>
    <w:p w:rsidR="003D05CE" w:rsidRDefault="003D05CE" w:rsidP="003D05CE">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本标准2018年首次起草。</w:t>
      </w:r>
    </w:p>
    <w:p w:rsidR="003D05CE" w:rsidRDefault="003D05CE" w:rsidP="003D05CE">
      <w:pPr>
        <w:spacing w:line="360" w:lineRule="auto"/>
        <w:rPr>
          <w:rFonts w:asciiTheme="majorEastAsia" w:eastAsiaTheme="majorEastAsia" w:hAnsiTheme="majorEastAsia"/>
          <w:b/>
          <w:sz w:val="24"/>
        </w:rPr>
      </w:pPr>
      <w:r>
        <w:rPr>
          <w:rFonts w:asciiTheme="majorEastAsia" w:eastAsiaTheme="majorEastAsia" w:hAnsiTheme="majorEastAsia" w:hint="eastAsia"/>
          <w:b/>
          <w:sz w:val="24"/>
        </w:rPr>
        <w:t>4、涉及国内外专利的情况</w:t>
      </w:r>
    </w:p>
    <w:p w:rsidR="003D05CE" w:rsidRDefault="003D05CE" w:rsidP="003D05CE">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本次标准项目不涉及专利。</w:t>
      </w:r>
    </w:p>
    <w:p w:rsidR="003D05CE" w:rsidRDefault="003D05CE" w:rsidP="003D05CE">
      <w:pPr>
        <w:spacing w:line="360" w:lineRule="auto"/>
        <w:rPr>
          <w:rFonts w:asciiTheme="majorEastAsia" w:eastAsiaTheme="majorEastAsia" w:hAnsiTheme="majorEastAsia"/>
          <w:b/>
          <w:sz w:val="24"/>
        </w:rPr>
      </w:pPr>
      <w:r>
        <w:rPr>
          <w:rFonts w:asciiTheme="majorEastAsia" w:eastAsiaTheme="majorEastAsia" w:hAnsiTheme="majorEastAsia" w:hint="eastAsia"/>
          <w:b/>
          <w:sz w:val="24"/>
        </w:rPr>
        <w:t>5、预期达到的社会经济效益、对产业发展的作用等情况</w:t>
      </w:r>
    </w:p>
    <w:p w:rsidR="003D05CE" w:rsidRDefault="003D05CE" w:rsidP="003D05CE">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轮胎成型鼓是子午线轮胎成型过程不可缺少的工装设备，同时又属于精密机械类，而一次法机械成型鼓是其中结构复杂程度最高，性能要求最高的成型工装。</w:t>
      </w:r>
    </w:p>
    <w:p w:rsidR="003D05CE" w:rsidRDefault="003D05CE" w:rsidP="003D05CE">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在汽车子午线轮胎的生产过程中，轮胎成型是关键前道工序，而该工序所使用的成型鼓是决定轮胎均匀性、动平衡等轮胎主要技术指标的工具。因此，轮胎质量要求对成型鼓的精度要求、工作效率、动作顺畅精度等等方面都提出了很高的要求。</w:t>
      </w:r>
    </w:p>
    <w:p w:rsidR="003D05CE" w:rsidRDefault="003D05CE" w:rsidP="003D05CE">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本标准的实施是对行业标准的一次重要促进，可以大幅度规范整个行业生产状况，包括技术要求、试验方法、检验方法等方面保证产品的质量，推动整个行业持续健康的发展，并对引领子午线轮胎一次法机械成型鼓技术发展、提升标准的先进性、合理性和适用性等提供有力的技术支持。</w:t>
      </w:r>
    </w:p>
    <w:p w:rsidR="003D05CE" w:rsidRDefault="003D05CE" w:rsidP="003D05CE">
      <w:pPr>
        <w:spacing w:line="360" w:lineRule="auto"/>
        <w:rPr>
          <w:rFonts w:asciiTheme="majorEastAsia" w:eastAsiaTheme="majorEastAsia" w:hAnsiTheme="majorEastAsia"/>
          <w:b/>
          <w:sz w:val="24"/>
        </w:rPr>
      </w:pPr>
      <w:r>
        <w:rPr>
          <w:rFonts w:asciiTheme="majorEastAsia" w:eastAsiaTheme="majorEastAsia" w:hAnsiTheme="majorEastAsia" w:hint="eastAsia"/>
          <w:b/>
          <w:sz w:val="24"/>
        </w:rPr>
        <w:t>6、与国际标准（国外先进标准）的对比分析情况，及采用国际标准（国外先进标准）的情况</w:t>
      </w:r>
    </w:p>
    <w:p w:rsidR="003D05CE" w:rsidRDefault="003D05CE" w:rsidP="003D05CE">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本标准没有采用国际标准。</w:t>
      </w:r>
    </w:p>
    <w:p w:rsidR="003D05CE" w:rsidRDefault="003D05CE" w:rsidP="003D05CE">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本标准制修订过程中未查到同类国际、国外标准。</w:t>
      </w:r>
    </w:p>
    <w:p w:rsidR="003D05CE" w:rsidRDefault="003D05CE" w:rsidP="003D05CE">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本标准制修订过程中未测试国外样品、样机。</w:t>
      </w:r>
    </w:p>
    <w:p w:rsidR="003D05CE" w:rsidRDefault="003D05CE" w:rsidP="003D05CE">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本标准水平为国内先进水平。</w:t>
      </w:r>
    </w:p>
    <w:p w:rsidR="003D05CE" w:rsidRDefault="003D05CE" w:rsidP="003D05CE">
      <w:pPr>
        <w:spacing w:line="360" w:lineRule="auto"/>
        <w:rPr>
          <w:rFonts w:asciiTheme="majorEastAsia" w:eastAsiaTheme="majorEastAsia" w:hAnsiTheme="majorEastAsia"/>
          <w:b/>
          <w:sz w:val="24"/>
        </w:rPr>
      </w:pPr>
      <w:r>
        <w:rPr>
          <w:rFonts w:asciiTheme="majorEastAsia" w:eastAsiaTheme="majorEastAsia" w:hAnsiTheme="majorEastAsia" w:hint="eastAsia"/>
          <w:b/>
          <w:sz w:val="24"/>
        </w:rPr>
        <w:t>7、在标准体系中的位置、与现行相关法律、法规、规章及相关标准，特别是强制性标准的协调性</w:t>
      </w:r>
    </w:p>
    <w:p w:rsidR="003D05CE" w:rsidRDefault="003D05CE" w:rsidP="003D05CE">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本标准是橡胶机械标准体系</w:t>
      </w:r>
      <w:r>
        <w:rPr>
          <w:rFonts w:asciiTheme="majorEastAsia" w:eastAsiaTheme="majorEastAsia" w:hAnsiTheme="majorEastAsia" w:hint="eastAsia"/>
          <w:color w:val="FF0000"/>
          <w:sz w:val="24"/>
        </w:rPr>
        <w:t>XXXX</w:t>
      </w:r>
      <w:r>
        <w:rPr>
          <w:rFonts w:asciiTheme="majorEastAsia" w:eastAsiaTheme="majorEastAsia" w:hAnsiTheme="majorEastAsia" w:hint="eastAsia"/>
          <w:sz w:val="24"/>
        </w:rPr>
        <w:t>小类。（由协会添加）</w:t>
      </w:r>
    </w:p>
    <w:p w:rsidR="003D05CE" w:rsidRDefault="003D05CE" w:rsidP="003D05CE">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本标准所引用的规范性文件是现行有效文件。</w:t>
      </w:r>
    </w:p>
    <w:p w:rsidR="003D05CE" w:rsidRDefault="003D05CE" w:rsidP="003D05CE">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本标准内容与现行相关法律、法规、规章及相关标准，特别是强制性标准无抵触。</w:t>
      </w:r>
    </w:p>
    <w:p w:rsidR="003D05CE" w:rsidRDefault="003D05CE" w:rsidP="003D05CE">
      <w:pPr>
        <w:spacing w:line="360" w:lineRule="auto"/>
        <w:rPr>
          <w:rFonts w:asciiTheme="majorEastAsia" w:eastAsiaTheme="majorEastAsia" w:hAnsiTheme="majorEastAsia"/>
          <w:b/>
          <w:sz w:val="24"/>
        </w:rPr>
      </w:pPr>
      <w:r>
        <w:rPr>
          <w:rFonts w:asciiTheme="majorEastAsia" w:eastAsiaTheme="majorEastAsia" w:hAnsiTheme="majorEastAsia" w:hint="eastAsia"/>
          <w:b/>
          <w:sz w:val="24"/>
        </w:rPr>
        <w:t>8、重大分歧意见的处理经过和依据</w:t>
      </w:r>
    </w:p>
    <w:p w:rsidR="003D05CE" w:rsidRDefault="003D05CE" w:rsidP="003D05CE">
      <w:pPr>
        <w:spacing w:line="360" w:lineRule="auto"/>
        <w:ind w:firstLine="465"/>
        <w:rPr>
          <w:rFonts w:asciiTheme="majorEastAsia" w:eastAsiaTheme="majorEastAsia" w:hAnsiTheme="majorEastAsia"/>
          <w:sz w:val="24"/>
        </w:rPr>
      </w:pPr>
      <w:r>
        <w:rPr>
          <w:rFonts w:asciiTheme="majorEastAsia" w:eastAsiaTheme="majorEastAsia" w:hAnsiTheme="majorEastAsia" w:hint="eastAsia"/>
          <w:sz w:val="24"/>
        </w:rPr>
        <w:t>无重大分歧意见。</w:t>
      </w:r>
    </w:p>
    <w:p w:rsidR="003D05CE" w:rsidRDefault="003D05CE" w:rsidP="003D05CE">
      <w:pPr>
        <w:spacing w:line="360" w:lineRule="auto"/>
        <w:rPr>
          <w:rFonts w:asciiTheme="majorEastAsia" w:eastAsiaTheme="majorEastAsia" w:hAnsiTheme="majorEastAsia"/>
          <w:b/>
          <w:sz w:val="24"/>
        </w:rPr>
      </w:pPr>
      <w:r>
        <w:rPr>
          <w:rFonts w:asciiTheme="majorEastAsia" w:eastAsiaTheme="majorEastAsia" w:hAnsiTheme="majorEastAsia" w:hint="eastAsia"/>
          <w:b/>
          <w:sz w:val="24"/>
        </w:rPr>
        <w:lastRenderedPageBreak/>
        <w:t>9、标准性质的建议说明</w:t>
      </w:r>
    </w:p>
    <w:p w:rsidR="003D05CE" w:rsidRDefault="003D05CE" w:rsidP="003D05CE">
      <w:pPr>
        <w:spacing w:line="360" w:lineRule="auto"/>
        <w:ind w:firstLine="465"/>
        <w:rPr>
          <w:rFonts w:asciiTheme="majorEastAsia" w:eastAsiaTheme="majorEastAsia" w:hAnsiTheme="majorEastAsia"/>
          <w:sz w:val="24"/>
        </w:rPr>
      </w:pPr>
      <w:r>
        <w:rPr>
          <w:rFonts w:asciiTheme="majorEastAsia" w:eastAsiaTheme="majorEastAsia" w:hAnsiTheme="majorEastAsia" w:hint="eastAsia"/>
          <w:sz w:val="24"/>
        </w:rPr>
        <w:t>建议本标准性质为推荐性行业标准。</w:t>
      </w:r>
    </w:p>
    <w:p w:rsidR="003D05CE" w:rsidRDefault="003D05CE" w:rsidP="003D05CE">
      <w:pPr>
        <w:spacing w:line="360" w:lineRule="auto"/>
        <w:rPr>
          <w:rFonts w:asciiTheme="majorEastAsia" w:eastAsiaTheme="majorEastAsia" w:hAnsiTheme="majorEastAsia"/>
          <w:b/>
          <w:sz w:val="24"/>
        </w:rPr>
      </w:pPr>
      <w:r>
        <w:rPr>
          <w:rFonts w:asciiTheme="majorEastAsia" w:eastAsiaTheme="majorEastAsia" w:hAnsiTheme="majorEastAsia" w:hint="eastAsia"/>
          <w:b/>
          <w:sz w:val="24"/>
        </w:rPr>
        <w:t>10、贯彻标准的要求和措施建议</w:t>
      </w:r>
    </w:p>
    <w:p w:rsidR="003D05CE" w:rsidRDefault="003D05CE" w:rsidP="003D05CE">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建议有关部门应尽快利用标委会的信息平台、网站等广泛征求意见，并在本标准公布实施后，将本标准信息通告有关单位、企业、管理部门、生产单位、使用单位、检验单位等，以便尽快获得正式文本并实施。积极组织标准宣贯，确保本标准能顺利实施。</w:t>
      </w:r>
    </w:p>
    <w:p w:rsidR="003D05CE" w:rsidRDefault="003D05CE" w:rsidP="003D05CE">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建议本标准批准发布6个月内实施。</w:t>
      </w:r>
    </w:p>
    <w:p w:rsidR="003D05CE" w:rsidRDefault="003D05CE" w:rsidP="003D05CE">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建议本标准发布实施后，相关部门、单位、厂家等在执行本标准时发现问题及时反馈到归口单位并由归口单位及时落实起草单位及时修订。</w:t>
      </w:r>
    </w:p>
    <w:p w:rsidR="003D05CE" w:rsidRDefault="003D05CE" w:rsidP="003D05CE">
      <w:pPr>
        <w:spacing w:line="360" w:lineRule="auto"/>
        <w:rPr>
          <w:rFonts w:asciiTheme="majorEastAsia" w:eastAsiaTheme="majorEastAsia" w:hAnsiTheme="majorEastAsia"/>
          <w:b/>
          <w:sz w:val="24"/>
        </w:rPr>
      </w:pPr>
      <w:r>
        <w:rPr>
          <w:rFonts w:asciiTheme="majorEastAsia" w:eastAsiaTheme="majorEastAsia" w:hAnsiTheme="majorEastAsia" w:hint="eastAsia"/>
          <w:b/>
          <w:sz w:val="24"/>
        </w:rPr>
        <w:t>11、废止现行相关标准的建议</w:t>
      </w:r>
    </w:p>
    <w:p w:rsidR="003D05CE" w:rsidRDefault="003D05CE" w:rsidP="003D05CE">
      <w:pPr>
        <w:spacing w:line="360" w:lineRule="auto"/>
        <w:rPr>
          <w:rFonts w:asciiTheme="majorEastAsia" w:eastAsiaTheme="majorEastAsia" w:hAnsiTheme="majorEastAsia"/>
          <w:sz w:val="24"/>
        </w:rPr>
      </w:pPr>
      <w:r>
        <w:rPr>
          <w:rFonts w:asciiTheme="majorEastAsia" w:eastAsiaTheme="majorEastAsia" w:hAnsiTheme="majorEastAsia" w:hint="eastAsia"/>
          <w:sz w:val="24"/>
        </w:rPr>
        <w:t xml:space="preserve">    无</w:t>
      </w:r>
    </w:p>
    <w:p w:rsidR="003D05CE" w:rsidRDefault="003D05CE" w:rsidP="003D05CE">
      <w:pPr>
        <w:spacing w:line="360" w:lineRule="auto"/>
        <w:rPr>
          <w:rFonts w:asciiTheme="majorEastAsia" w:eastAsiaTheme="majorEastAsia" w:hAnsiTheme="majorEastAsia"/>
          <w:b/>
          <w:sz w:val="24"/>
        </w:rPr>
      </w:pPr>
      <w:r>
        <w:rPr>
          <w:rFonts w:asciiTheme="majorEastAsia" w:eastAsiaTheme="majorEastAsia" w:hAnsiTheme="majorEastAsia" w:hint="eastAsia"/>
          <w:b/>
          <w:sz w:val="24"/>
        </w:rPr>
        <w:t>12、其他应予说明的事项</w:t>
      </w:r>
    </w:p>
    <w:p w:rsidR="003D05CE" w:rsidRDefault="003D05CE" w:rsidP="003D05CE">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无</w:t>
      </w:r>
    </w:p>
    <w:p w:rsidR="003D05CE" w:rsidRDefault="003D05CE" w:rsidP="003D05CE">
      <w:pPr>
        <w:spacing w:line="360" w:lineRule="auto"/>
        <w:ind w:firstLineChars="200" w:firstLine="480"/>
        <w:jc w:val="center"/>
        <w:rPr>
          <w:rFonts w:asciiTheme="majorEastAsia" w:eastAsiaTheme="majorEastAsia" w:hAnsiTheme="majorEastAsia"/>
          <w:sz w:val="24"/>
        </w:rPr>
      </w:pPr>
      <w:r>
        <w:rPr>
          <w:rFonts w:asciiTheme="majorEastAsia" w:eastAsiaTheme="majorEastAsia" w:hAnsiTheme="majorEastAsia" w:hint="eastAsia"/>
          <w:sz w:val="24"/>
        </w:rPr>
        <w:t>标准起草小组</w:t>
      </w:r>
    </w:p>
    <w:p w:rsidR="003D05CE" w:rsidRDefault="003D05CE" w:rsidP="003D05CE">
      <w:pPr>
        <w:spacing w:line="360" w:lineRule="auto"/>
        <w:ind w:firstLineChars="200" w:firstLine="480"/>
        <w:jc w:val="center"/>
        <w:rPr>
          <w:rFonts w:asciiTheme="majorEastAsia" w:eastAsiaTheme="majorEastAsia" w:hAnsiTheme="majorEastAsia"/>
          <w:sz w:val="24"/>
        </w:rPr>
      </w:pPr>
      <w:r>
        <w:rPr>
          <w:rFonts w:asciiTheme="majorEastAsia" w:eastAsiaTheme="majorEastAsia" w:hAnsiTheme="majorEastAsia"/>
          <w:sz w:val="24"/>
        </w:rPr>
        <w:t>201</w:t>
      </w:r>
      <w:r>
        <w:rPr>
          <w:rFonts w:asciiTheme="majorEastAsia" w:eastAsiaTheme="majorEastAsia" w:hAnsiTheme="majorEastAsia" w:hint="eastAsia"/>
          <w:sz w:val="24"/>
        </w:rPr>
        <w:t>9年9月</w:t>
      </w:r>
    </w:p>
    <w:p w:rsidR="003D05CE" w:rsidRDefault="003D05CE">
      <w:pPr>
        <w:widowControl/>
        <w:jc w:val="left"/>
        <w:rPr>
          <w:rFonts w:asciiTheme="minorEastAsia" w:eastAsiaTheme="minorEastAsia" w:hAnsiTheme="minorEastAsia"/>
          <w:szCs w:val="21"/>
          <w:u w:val="single"/>
        </w:rPr>
      </w:pPr>
    </w:p>
    <w:p w:rsidR="00821EAA" w:rsidRDefault="00821EAA">
      <w:pPr>
        <w:rPr>
          <w:rFonts w:asciiTheme="minorEastAsia" w:eastAsiaTheme="minorEastAsia" w:hAnsiTheme="minorEastAsia"/>
          <w:szCs w:val="21"/>
          <w:u w:val="single"/>
        </w:rPr>
      </w:pPr>
    </w:p>
    <w:p w:rsidR="006521D5" w:rsidRDefault="006521D5">
      <w:pPr>
        <w:rPr>
          <w:rFonts w:asciiTheme="minorEastAsia" w:eastAsiaTheme="minorEastAsia" w:hAnsiTheme="minorEastAsia"/>
          <w:szCs w:val="21"/>
          <w:u w:val="single"/>
        </w:rPr>
      </w:pPr>
    </w:p>
    <w:p w:rsidR="006521D5" w:rsidRDefault="006521D5">
      <w:pPr>
        <w:rPr>
          <w:rFonts w:asciiTheme="minorEastAsia" w:eastAsiaTheme="minorEastAsia" w:hAnsiTheme="minorEastAsia"/>
          <w:szCs w:val="21"/>
          <w:u w:val="single"/>
        </w:rPr>
      </w:pPr>
    </w:p>
    <w:p w:rsidR="00D13973" w:rsidRDefault="00D13973">
      <w:pPr>
        <w:rPr>
          <w:rFonts w:asciiTheme="minorEastAsia" w:eastAsiaTheme="minorEastAsia" w:hAnsiTheme="minorEastAsia"/>
          <w:szCs w:val="21"/>
          <w:u w:val="single"/>
        </w:rPr>
      </w:pPr>
    </w:p>
    <w:p w:rsidR="00D13973" w:rsidRDefault="00D13973">
      <w:pPr>
        <w:widowControl/>
        <w:jc w:val="left"/>
        <w:rPr>
          <w:rFonts w:asciiTheme="minorEastAsia" w:eastAsiaTheme="minorEastAsia" w:hAnsiTheme="minorEastAsia"/>
          <w:szCs w:val="21"/>
          <w:u w:val="single"/>
        </w:rPr>
        <w:sectPr w:rsidR="00D13973">
          <w:headerReference w:type="default" r:id="rId32"/>
          <w:footerReference w:type="default" r:id="rId33"/>
          <w:pgSz w:w="11906" w:h="16838"/>
          <w:pgMar w:top="1440" w:right="1080" w:bottom="1440" w:left="1080" w:header="851" w:footer="992" w:gutter="0"/>
          <w:cols w:space="425"/>
          <w:docGrid w:type="lines" w:linePitch="312"/>
        </w:sectPr>
      </w:pP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1077"/>
        <w:gridCol w:w="2068"/>
        <w:gridCol w:w="4077"/>
        <w:gridCol w:w="2091"/>
      </w:tblGrid>
      <w:tr w:rsidR="00D13973" w:rsidTr="00D13973">
        <w:trPr>
          <w:trHeight w:hRule="exact" w:val="567"/>
          <w:tblHeader/>
          <w:jc w:val="center"/>
        </w:trPr>
        <w:tc>
          <w:tcPr>
            <w:tcW w:w="763" w:type="dxa"/>
            <w:tcBorders>
              <w:top w:val="single" w:sz="4" w:space="0" w:color="auto"/>
              <w:left w:val="single" w:sz="4" w:space="0" w:color="auto"/>
              <w:bottom w:val="single" w:sz="4" w:space="0" w:color="auto"/>
              <w:right w:val="single" w:sz="4" w:space="0" w:color="auto"/>
            </w:tcBorders>
            <w:vAlign w:val="center"/>
          </w:tcPr>
          <w:p w:rsidR="00D13973" w:rsidRDefault="00D13973" w:rsidP="00891BBC">
            <w:pPr>
              <w:spacing w:line="240" w:lineRule="exact"/>
              <w:jc w:val="center"/>
              <w:rPr>
                <w:rFonts w:ascii="宋体" w:hAnsi="宋体"/>
                <w:bCs/>
                <w:szCs w:val="21"/>
              </w:rPr>
            </w:pPr>
            <w:bookmarkStart w:id="4" w:name="OLE_LINK1"/>
            <w:r>
              <w:rPr>
                <w:rFonts w:ascii="宋体" w:hAnsi="宋体" w:hint="eastAsia"/>
                <w:bCs/>
                <w:szCs w:val="21"/>
              </w:rPr>
              <w:lastRenderedPageBreak/>
              <w:t>序号</w:t>
            </w:r>
          </w:p>
        </w:tc>
        <w:tc>
          <w:tcPr>
            <w:tcW w:w="1077" w:type="dxa"/>
            <w:tcBorders>
              <w:top w:val="single" w:sz="4" w:space="0" w:color="auto"/>
              <w:left w:val="single" w:sz="4" w:space="0" w:color="auto"/>
              <w:bottom w:val="single" w:sz="4" w:space="0" w:color="auto"/>
              <w:right w:val="single" w:sz="4" w:space="0" w:color="auto"/>
            </w:tcBorders>
            <w:vAlign w:val="center"/>
          </w:tcPr>
          <w:p w:rsidR="00D13973" w:rsidRDefault="00D13973" w:rsidP="00891BBC">
            <w:pPr>
              <w:spacing w:line="240" w:lineRule="exact"/>
              <w:jc w:val="center"/>
              <w:rPr>
                <w:rFonts w:ascii="宋体" w:hAnsi="宋体"/>
                <w:bCs/>
                <w:szCs w:val="21"/>
              </w:rPr>
            </w:pPr>
            <w:proofErr w:type="gramStart"/>
            <w:r>
              <w:rPr>
                <w:rFonts w:ascii="宋体" w:hAnsi="宋体" w:hint="eastAsia"/>
                <w:bCs/>
                <w:szCs w:val="21"/>
              </w:rPr>
              <w:t>标准章条编号</w:t>
            </w:r>
            <w:proofErr w:type="gramEnd"/>
          </w:p>
        </w:tc>
        <w:tc>
          <w:tcPr>
            <w:tcW w:w="2068" w:type="dxa"/>
            <w:tcBorders>
              <w:top w:val="single" w:sz="4" w:space="0" w:color="auto"/>
              <w:left w:val="single" w:sz="4" w:space="0" w:color="auto"/>
              <w:bottom w:val="single" w:sz="4" w:space="0" w:color="auto"/>
              <w:right w:val="single" w:sz="4" w:space="0" w:color="auto"/>
            </w:tcBorders>
            <w:vAlign w:val="center"/>
          </w:tcPr>
          <w:p w:rsidR="00D13973" w:rsidRDefault="00D13973" w:rsidP="00891BBC">
            <w:pPr>
              <w:spacing w:line="240" w:lineRule="exact"/>
              <w:jc w:val="center"/>
              <w:rPr>
                <w:rFonts w:ascii="宋体" w:hAnsi="宋体"/>
                <w:bCs/>
                <w:szCs w:val="21"/>
              </w:rPr>
            </w:pPr>
            <w:r>
              <w:rPr>
                <w:rFonts w:ascii="宋体" w:hAnsi="宋体" w:hint="eastAsia"/>
                <w:bCs/>
                <w:szCs w:val="21"/>
              </w:rPr>
              <w:t>提意见单位</w:t>
            </w:r>
          </w:p>
        </w:tc>
        <w:tc>
          <w:tcPr>
            <w:tcW w:w="4077" w:type="dxa"/>
            <w:tcBorders>
              <w:top w:val="single" w:sz="4" w:space="0" w:color="auto"/>
              <w:left w:val="single" w:sz="4" w:space="0" w:color="auto"/>
              <w:bottom w:val="single" w:sz="4" w:space="0" w:color="auto"/>
              <w:right w:val="single" w:sz="4" w:space="0" w:color="auto"/>
            </w:tcBorders>
            <w:vAlign w:val="center"/>
          </w:tcPr>
          <w:p w:rsidR="00D13973" w:rsidRDefault="00D13973" w:rsidP="00891BBC">
            <w:pPr>
              <w:spacing w:line="240" w:lineRule="exact"/>
              <w:jc w:val="center"/>
              <w:rPr>
                <w:rFonts w:ascii="宋体" w:hAnsi="宋体"/>
                <w:bCs/>
                <w:szCs w:val="21"/>
              </w:rPr>
            </w:pPr>
            <w:r>
              <w:rPr>
                <w:rFonts w:ascii="宋体" w:hAnsi="宋体" w:hint="eastAsia"/>
                <w:bCs/>
                <w:szCs w:val="21"/>
              </w:rPr>
              <w:t>意见内容</w:t>
            </w:r>
          </w:p>
        </w:tc>
        <w:tc>
          <w:tcPr>
            <w:tcW w:w="2091" w:type="dxa"/>
            <w:tcBorders>
              <w:top w:val="single" w:sz="4" w:space="0" w:color="auto"/>
              <w:left w:val="single" w:sz="4" w:space="0" w:color="auto"/>
              <w:bottom w:val="single" w:sz="4" w:space="0" w:color="auto"/>
              <w:right w:val="single" w:sz="4" w:space="0" w:color="auto"/>
            </w:tcBorders>
            <w:vAlign w:val="center"/>
          </w:tcPr>
          <w:p w:rsidR="00D13973" w:rsidRDefault="00D13973" w:rsidP="00891BBC">
            <w:pPr>
              <w:spacing w:line="240" w:lineRule="exact"/>
              <w:jc w:val="center"/>
              <w:rPr>
                <w:rFonts w:ascii="宋体" w:hAnsi="宋体"/>
                <w:bCs/>
                <w:szCs w:val="21"/>
              </w:rPr>
            </w:pPr>
            <w:r>
              <w:rPr>
                <w:rFonts w:ascii="宋体" w:hAnsi="宋体" w:hint="eastAsia"/>
                <w:bCs/>
                <w:szCs w:val="21"/>
              </w:rPr>
              <w:t>处理结果及</w:t>
            </w:r>
          </w:p>
          <w:p w:rsidR="00D13973" w:rsidRDefault="00D13973" w:rsidP="00891BBC">
            <w:pPr>
              <w:spacing w:line="240" w:lineRule="exact"/>
              <w:jc w:val="center"/>
              <w:rPr>
                <w:rFonts w:ascii="宋体" w:hAnsi="宋体"/>
                <w:bCs/>
                <w:szCs w:val="21"/>
              </w:rPr>
            </w:pPr>
            <w:r>
              <w:rPr>
                <w:rFonts w:ascii="宋体" w:hAnsi="宋体" w:hint="eastAsia"/>
                <w:bCs/>
                <w:szCs w:val="21"/>
              </w:rPr>
              <w:t>理由</w:t>
            </w:r>
          </w:p>
        </w:tc>
      </w:tr>
      <w:tr w:rsidR="00D13973" w:rsidTr="00D13973">
        <w:trPr>
          <w:trHeight w:hRule="exact" w:val="614"/>
          <w:tblHeader/>
          <w:jc w:val="center"/>
        </w:trPr>
        <w:tc>
          <w:tcPr>
            <w:tcW w:w="763"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6"/>
              <w:numPr>
                <w:ilvl w:val="0"/>
                <w:numId w:val="1"/>
              </w:numPr>
              <w:spacing w:line="240" w:lineRule="exact"/>
              <w:ind w:firstLineChars="0"/>
              <w:rPr>
                <w:rFonts w:ascii="宋体" w:hAnsi="宋体"/>
                <w:bCs/>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D13973" w:rsidRDefault="00D13973" w:rsidP="00891BBC">
            <w:pPr>
              <w:spacing w:line="240" w:lineRule="exact"/>
              <w:jc w:val="center"/>
              <w:rPr>
                <w:rFonts w:ascii="宋体" w:hAnsi="宋体"/>
                <w:bCs/>
                <w:szCs w:val="21"/>
              </w:rPr>
            </w:pPr>
            <w:r>
              <w:rPr>
                <w:rFonts w:ascii="宋体" w:hAnsi="宋体" w:hint="eastAsia"/>
                <w:bCs/>
                <w:szCs w:val="21"/>
              </w:rPr>
              <w:t>前言</w:t>
            </w:r>
          </w:p>
        </w:tc>
        <w:tc>
          <w:tcPr>
            <w:tcW w:w="2068" w:type="dxa"/>
            <w:tcBorders>
              <w:top w:val="single" w:sz="4" w:space="0" w:color="auto"/>
              <w:left w:val="single" w:sz="4" w:space="0" w:color="auto"/>
              <w:bottom w:val="single" w:sz="4" w:space="0" w:color="auto"/>
              <w:right w:val="single" w:sz="4" w:space="0" w:color="auto"/>
            </w:tcBorders>
            <w:vAlign w:val="center"/>
          </w:tcPr>
          <w:p w:rsidR="00D13973" w:rsidRDefault="00D13973" w:rsidP="00891BBC">
            <w:pPr>
              <w:spacing w:line="240" w:lineRule="exact"/>
              <w:jc w:val="left"/>
              <w:rPr>
                <w:rFonts w:ascii="宋体" w:hAnsi="宋体"/>
                <w:bCs/>
                <w:szCs w:val="21"/>
              </w:rPr>
            </w:pPr>
            <w:proofErr w:type="gramStart"/>
            <w:r>
              <w:rPr>
                <w:rFonts w:ascii="宋体" w:hAnsi="宋体" w:hint="eastAsia"/>
                <w:bCs/>
                <w:szCs w:val="21"/>
              </w:rPr>
              <w:t>萨驰华</w:t>
            </w:r>
            <w:proofErr w:type="gramEnd"/>
            <w:r>
              <w:rPr>
                <w:rFonts w:ascii="宋体" w:hAnsi="宋体" w:hint="eastAsia"/>
                <w:bCs/>
                <w:szCs w:val="21"/>
              </w:rPr>
              <w:t>辰机械（苏州）有限公司</w:t>
            </w:r>
          </w:p>
        </w:tc>
        <w:tc>
          <w:tcPr>
            <w:tcW w:w="4077" w:type="dxa"/>
            <w:tcBorders>
              <w:top w:val="single" w:sz="4" w:space="0" w:color="auto"/>
              <w:left w:val="single" w:sz="4" w:space="0" w:color="auto"/>
              <w:bottom w:val="single" w:sz="4" w:space="0" w:color="auto"/>
              <w:right w:val="single" w:sz="4" w:space="0" w:color="auto"/>
            </w:tcBorders>
            <w:vAlign w:val="center"/>
          </w:tcPr>
          <w:p w:rsidR="00D13973" w:rsidRDefault="00D13973" w:rsidP="00891BBC">
            <w:pPr>
              <w:tabs>
                <w:tab w:val="left" w:pos="420"/>
              </w:tabs>
              <w:spacing w:line="240" w:lineRule="exact"/>
              <w:rPr>
                <w:rFonts w:ascii="宋体" w:hAnsi="宋体"/>
                <w:bCs/>
                <w:szCs w:val="21"/>
              </w:rPr>
            </w:pPr>
            <w:r>
              <w:rPr>
                <w:rFonts w:ascii="宋体" w:hAnsi="宋体" w:hint="eastAsia"/>
                <w:bCs/>
                <w:szCs w:val="21"/>
              </w:rPr>
              <w:t>本标准起草单位一同参与的其他公司和单位没有添加。</w:t>
            </w:r>
          </w:p>
        </w:tc>
        <w:tc>
          <w:tcPr>
            <w:tcW w:w="2091" w:type="dxa"/>
            <w:tcBorders>
              <w:top w:val="single" w:sz="4" w:space="0" w:color="auto"/>
              <w:left w:val="single" w:sz="4" w:space="0" w:color="auto"/>
              <w:bottom w:val="single" w:sz="4" w:space="0" w:color="auto"/>
              <w:right w:val="single" w:sz="4" w:space="0" w:color="auto"/>
            </w:tcBorders>
            <w:vAlign w:val="center"/>
          </w:tcPr>
          <w:p w:rsidR="00D13973" w:rsidRDefault="00D13973" w:rsidP="00891BBC">
            <w:pPr>
              <w:spacing w:line="240" w:lineRule="exact"/>
              <w:rPr>
                <w:rFonts w:ascii="宋体" w:hAnsi="宋体"/>
                <w:bCs/>
                <w:szCs w:val="21"/>
              </w:rPr>
            </w:pPr>
            <w:r>
              <w:rPr>
                <w:rFonts w:ascii="宋体" w:hAnsi="宋体" w:hint="eastAsia"/>
                <w:bCs/>
                <w:szCs w:val="21"/>
              </w:rPr>
              <w:t>此项由协会正式对外发布前添加。</w:t>
            </w:r>
          </w:p>
        </w:tc>
      </w:tr>
      <w:tr w:rsidR="00D13973" w:rsidTr="00D13973">
        <w:trPr>
          <w:trHeight w:hRule="exact" w:val="694"/>
          <w:tblHeader/>
          <w:jc w:val="center"/>
        </w:trPr>
        <w:tc>
          <w:tcPr>
            <w:tcW w:w="763"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6"/>
              <w:numPr>
                <w:ilvl w:val="0"/>
                <w:numId w:val="1"/>
              </w:numPr>
              <w:spacing w:line="240" w:lineRule="exact"/>
              <w:ind w:firstLineChars="0"/>
              <w:rPr>
                <w:rFonts w:ascii="宋体" w:hAnsi="宋体"/>
                <w:bCs/>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D13973" w:rsidRDefault="00D13973" w:rsidP="00891BBC">
            <w:pPr>
              <w:spacing w:line="240" w:lineRule="exact"/>
              <w:jc w:val="center"/>
              <w:rPr>
                <w:rFonts w:ascii="宋体" w:hAnsi="宋体"/>
                <w:bCs/>
                <w:szCs w:val="21"/>
              </w:rPr>
            </w:pPr>
            <w:r>
              <w:rPr>
                <w:rFonts w:ascii="宋体" w:hAnsi="宋体" w:hint="eastAsia"/>
                <w:bCs/>
                <w:szCs w:val="21"/>
              </w:rPr>
              <w:t>前言</w:t>
            </w:r>
          </w:p>
        </w:tc>
        <w:tc>
          <w:tcPr>
            <w:tcW w:w="2068" w:type="dxa"/>
            <w:tcBorders>
              <w:top w:val="single" w:sz="4" w:space="0" w:color="auto"/>
              <w:left w:val="single" w:sz="4" w:space="0" w:color="auto"/>
              <w:bottom w:val="single" w:sz="4" w:space="0" w:color="auto"/>
              <w:right w:val="single" w:sz="4" w:space="0" w:color="auto"/>
            </w:tcBorders>
            <w:vAlign w:val="center"/>
          </w:tcPr>
          <w:p w:rsidR="00D13973" w:rsidRDefault="00D13973" w:rsidP="00891BBC">
            <w:pPr>
              <w:spacing w:line="240" w:lineRule="exact"/>
              <w:jc w:val="left"/>
              <w:rPr>
                <w:rFonts w:ascii="宋体" w:hAnsi="宋体"/>
                <w:bCs/>
                <w:szCs w:val="21"/>
              </w:rPr>
            </w:pPr>
            <w:proofErr w:type="gramStart"/>
            <w:r>
              <w:rPr>
                <w:rFonts w:ascii="宋体" w:hAnsi="宋体" w:hint="eastAsia"/>
                <w:bCs/>
                <w:szCs w:val="21"/>
              </w:rPr>
              <w:t>萨驰华</w:t>
            </w:r>
            <w:proofErr w:type="gramEnd"/>
            <w:r>
              <w:rPr>
                <w:rFonts w:ascii="宋体" w:hAnsi="宋体" w:hint="eastAsia"/>
                <w:bCs/>
                <w:szCs w:val="21"/>
              </w:rPr>
              <w:t>辰机械（苏州）有限公司</w:t>
            </w:r>
          </w:p>
        </w:tc>
        <w:tc>
          <w:tcPr>
            <w:tcW w:w="4077" w:type="dxa"/>
            <w:tcBorders>
              <w:top w:val="single" w:sz="4" w:space="0" w:color="auto"/>
              <w:left w:val="single" w:sz="4" w:space="0" w:color="auto"/>
              <w:bottom w:val="single" w:sz="4" w:space="0" w:color="auto"/>
              <w:right w:val="single" w:sz="4" w:space="0" w:color="auto"/>
            </w:tcBorders>
            <w:vAlign w:val="center"/>
          </w:tcPr>
          <w:p w:rsidR="00D13973" w:rsidRDefault="00D13973" w:rsidP="00891BBC">
            <w:pPr>
              <w:spacing w:line="400" w:lineRule="exact"/>
              <w:jc w:val="left"/>
              <w:rPr>
                <w:szCs w:val="21"/>
              </w:rPr>
            </w:pPr>
            <w:r>
              <w:rPr>
                <w:rFonts w:hint="eastAsia"/>
                <w:szCs w:val="21"/>
              </w:rPr>
              <w:t>本标准其他主要起草人没有添加。</w:t>
            </w:r>
          </w:p>
        </w:tc>
        <w:tc>
          <w:tcPr>
            <w:tcW w:w="2091" w:type="dxa"/>
            <w:tcBorders>
              <w:top w:val="single" w:sz="4" w:space="0" w:color="auto"/>
              <w:left w:val="single" w:sz="4" w:space="0" w:color="auto"/>
              <w:bottom w:val="single" w:sz="4" w:space="0" w:color="auto"/>
              <w:right w:val="single" w:sz="4" w:space="0" w:color="auto"/>
            </w:tcBorders>
            <w:vAlign w:val="center"/>
          </w:tcPr>
          <w:p w:rsidR="00D13973" w:rsidRDefault="00D13973" w:rsidP="00891BBC">
            <w:pPr>
              <w:spacing w:line="240" w:lineRule="exact"/>
              <w:rPr>
                <w:rFonts w:ascii="宋体" w:hAnsi="宋体"/>
                <w:bCs/>
                <w:szCs w:val="21"/>
              </w:rPr>
            </w:pPr>
            <w:r>
              <w:rPr>
                <w:rFonts w:ascii="宋体" w:hAnsi="宋体" w:hint="eastAsia"/>
                <w:bCs/>
                <w:szCs w:val="21"/>
              </w:rPr>
              <w:t>此项由协会正式对外发布前添加。</w:t>
            </w:r>
          </w:p>
        </w:tc>
      </w:tr>
      <w:tr w:rsidR="00D13973" w:rsidTr="00D13973">
        <w:trPr>
          <w:trHeight w:hRule="exact" w:val="1028"/>
          <w:tblHeader/>
          <w:jc w:val="center"/>
        </w:trPr>
        <w:tc>
          <w:tcPr>
            <w:tcW w:w="763"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6"/>
              <w:numPr>
                <w:ilvl w:val="0"/>
                <w:numId w:val="1"/>
              </w:numPr>
              <w:spacing w:line="240" w:lineRule="exact"/>
              <w:ind w:firstLineChars="0"/>
              <w:rPr>
                <w:rFonts w:ascii="宋体" w:hAnsi="宋体"/>
                <w:bCs/>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D13973" w:rsidRDefault="00D13973" w:rsidP="00891BBC">
            <w:pPr>
              <w:spacing w:line="240" w:lineRule="exact"/>
              <w:jc w:val="center"/>
              <w:rPr>
                <w:rFonts w:ascii="宋体" w:hAnsi="宋体"/>
                <w:bCs/>
                <w:szCs w:val="21"/>
              </w:rPr>
            </w:pPr>
            <w:r>
              <w:rPr>
                <w:rFonts w:ascii="宋体" w:hAnsi="宋体" w:hint="eastAsia"/>
                <w:bCs/>
                <w:szCs w:val="21"/>
              </w:rPr>
              <w:t>规范性引用文件</w:t>
            </w:r>
          </w:p>
        </w:tc>
        <w:tc>
          <w:tcPr>
            <w:tcW w:w="2068" w:type="dxa"/>
            <w:tcBorders>
              <w:top w:val="single" w:sz="4" w:space="0" w:color="auto"/>
              <w:left w:val="single" w:sz="4" w:space="0" w:color="auto"/>
              <w:bottom w:val="single" w:sz="4" w:space="0" w:color="auto"/>
              <w:right w:val="single" w:sz="4" w:space="0" w:color="auto"/>
            </w:tcBorders>
            <w:vAlign w:val="center"/>
          </w:tcPr>
          <w:p w:rsidR="00D13973" w:rsidRDefault="00D13973" w:rsidP="00891BBC">
            <w:pPr>
              <w:spacing w:line="240" w:lineRule="exact"/>
              <w:jc w:val="left"/>
              <w:rPr>
                <w:rFonts w:ascii="宋体" w:hAnsi="宋体"/>
                <w:bCs/>
                <w:szCs w:val="21"/>
              </w:rPr>
            </w:pPr>
            <w:r>
              <w:rPr>
                <w:rFonts w:ascii="宋体" w:hAnsi="宋体" w:hint="eastAsia"/>
                <w:bCs/>
                <w:szCs w:val="21"/>
              </w:rPr>
              <w:t>沈阳蓝英工业自动化装备股份有限公司</w:t>
            </w:r>
          </w:p>
        </w:tc>
        <w:tc>
          <w:tcPr>
            <w:tcW w:w="4077"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5"/>
              <w:ind w:left="5250"/>
              <w:rPr>
                <w:rFonts w:ascii="宋体" w:hAnsi="宋体"/>
                <w:sz w:val="24"/>
              </w:rPr>
            </w:pPr>
            <w:r>
              <w:rPr>
                <w:rFonts w:ascii="宋体" w:hAnsi="宋体"/>
                <w:sz w:val="24"/>
              </w:rPr>
              <w:t xml:space="preserve">GB/T 1800.2.2009 </w:t>
            </w:r>
            <w:r>
              <w:rPr>
                <w:rFonts w:ascii="宋体" w:hAnsi="宋体" w:hint="eastAsia"/>
                <w:sz w:val="24"/>
              </w:rPr>
              <w:t>产品几何技术规范极限与配合，未发现引用位置。</w:t>
            </w:r>
          </w:p>
        </w:tc>
        <w:tc>
          <w:tcPr>
            <w:tcW w:w="2091" w:type="dxa"/>
            <w:tcBorders>
              <w:top w:val="single" w:sz="4" w:space="0" w:color="auto"/>
              <w:left w:val="single" w:sz="4" w:space="0" w:color="auto"/>
              <w:bottom w:val="single" w:sz="4" w:space="0" w:color="auto"/>
              <w:right w:val="single" w:sz="4" w:space="0" w:color="auto"/>
            </w:tcBorders>
            <w:vAlign w:val="center"/>
          </w:tcPr>
          <w:p w:rsidR="00D13973" w:rsidRDefault="00D13973" w:rsidP="00891BBC">
            <w:pPr>
              <w:spacing w:line="240" w:lineRule="exact"/>
              <w:rPr>
                <w:rFonts w:ascii="宋体" w:hAnsi="宋体"/>
                <w:bCs/>
                <w:szCs w:val="21"/>
              </w:rPr>
            </w:pPr>
            <w:r>
              <w:rPr>
                <w:rFonts w:ascii="宋体" w:hAnsi="宋体" w:hint="eastAsia"/>
                <w:bCs/>
                <w:szCs w:val="21"/>
              </w:rPr>
              <w:t>采纳，去除此项引用。</w:t>
            </w:r>
          </w:p>
        </w:tc>
      </w:tr>
      <w:tr w:rsidR="00D13973" w:rsidTr="00D13973">
        <w:trPr>
          <w:trHeight w:hRule="exact" w:val="716"/>
          <w:tblHeader/>
          <w:jc w:val="center"/>
        </w:trPr>
        <w:tc>
          <w:tcPr>
            <w:tcW w:w="763"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6"/>
              <w:numPr>
                <w:ilvl w:val="0"/>
                <w:numId w:val="1"/>
              </w:numPr>
              <w:spacing w:line="240" w:lineRule="exact"/>
              <w:ind w:firstLineChars="0"/>
              <w:rPr>
                <w:rFonts w:ascii="宋体" w:hAnsi="宋体"/>
                <w:bCs/>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5"/>
              <w:ind w:left="5250"/>
              <w:jc w:val="center"/>
            </w:pPr>
            <w:r>
              <w:rPr>
                <w:rFonts w:hint="eastAsia"/>
              </w:rPr>
              <w:t>规范性引用文件</w:t>
            </w:r>
          </w:p>
        </w:tc>
        <w:tc>
          <w:tcPr>
            <w:tcW w:w="2068" w:type="dxa"/>
            <w:tcBorders>
              <w:top w:val="single" w:sz="4" w:space="0" w:color="auto"/>
              <w:left w:val="single" w:sz="4" w:space="0" w:color="auto"/>
              <w:bottom w:val="single" w:sz="4" w:space="0" w:color="auto"/>
              <w:right w:val="single" w:sz="4" w:space="0" w:color="auto"/>
            </w:tcBorders>
          </w:tcPr>
          <w:p w:rsidR="00D13973" w:rsidRDefault="00D13973" w:rsidP="00891BBC">
            <w:r>
              <w:rPr>
                <w:rFonts w:hint="eastAsia"/>
              </w:rPr>
              <w:t>巨轮智能装备股份有限公司</w:t>
            </w:r>
          </w:p>
        </w:tc>
        <w:tc>
          <w:tcPr>
            <w:tcW w:w="4077"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5"/>
              <w:ind w:left="5250"/>
              <w:rPr>
                <w:rFonts w:ascii="宋体" w:hAnsi="宋体"/>
                <w:sz w:val="24"/>
              </w:rPr>
            </w:pPr>
            <w:r>
              <w:rPr>
                <w:rFonts w:ascii="宋体" w:hAnsi="宋体" w:hint="eastAsia"/>
                <w:sz w:val="24"/>
              </w:rPr>
              <w:t>GB/T 3190铝合金修改为变形铝及铝合金化学成分。</w:t>
            </w:r>
          </w:p>
        </w:tc>
        <w:tc>
          <w:tcPr>
            <w:tcW w:w="2091" w:type="dxa"/>
            <w:tcBorders>
              <w:top w:val="single" w:sz="4" w:space="0" w:color="auto"/>
              <w:left w:val="single" w:sz="4" w:space="0" w:color="auto"/>
              <w:bottom w:val="single" w:sz="4" w:space="0" w:color="auto"/>
              <w:right w:val="single" w:sz="4" w:space="0" w:color="auto"/>
            </w:tcBorders>
          </w:tcPr>
          <w:p w:rsidR="00D13973" w:rsidRDefault="00D13973" w:rsidP="00891BBC">
            <w:r>
              <w:rPr>
                <w:rFonts w:hint="eastAsia"/>
              </w:rPr>
              <w:t>采纳。</w:t>
            </w:r>
          </w:p>
        </w:tc>
      </w:tr>
      <w:tr w:rsidR="00D13973" w:rsidTr="00D13973">
        <w:trPr>
          <w:trHeight w:hRule="exact" w:val="852"/>
          <w:tblHeader/>
          <w:jc w:val="center"/>
        </w:trPr>
        <w:tc>
          <w:tcPr>
            <w:tcW w:w="763"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6"/>
              <w:numPr>
                <w:ilvl w:val="0"/>
                <w:numId w:val="1"/>
              </w:numPr>
              <w:spacing w:line="240" w:lineRule="exact"/>
              <w:ind w:firstLineChars="0"/>
              <w:rPr>
                <w:rFonts w:ascii="宋体" w:hAnsi="宋体"/>
                <w:bCs/>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5"/>
              <w:ind w:left="5250"/>
              <w:jc w:val="center"/>
            </w:pPr>
            <w:r>
              <w:rPr>
                <w:rFonts w:hint="eastAsia"/>
              </w:rPr>
              <w:t>3.2</w:t>
            </w:r>
          </w:p>
        </w:tc>
        <w:tc>
          <w:tcPr>
            <w:tcW w:w="2068" w:type="dxa"/>
            <w:tcBorders>
              <w:top w:val="single" w:sz="4" w:space="0" w:color="auto"/>
              <w:left w:val="single" w:sz="4" w:space="0" w:color="auto"/>
              <w:bottom w:val="single" w:sz="4" w:space="0" w:color="auto"/>
              <w:right w:val="single" w:sz="4" w:space="0" w:color="auto"/>
            </w:tcBorders>
          </w:tcPr>
          <w:p w:rsidR="00D13973" w:rsidRDefault="00D13973" w:rsidP="00891BBC">
            <w:r>
              <w:rPr>
                <w:rFonts w:hint="eastAsia"/>
              </w:rPr>
              <w:t>巨轮智能装备股份有限公司</w:t>
            </w:r>
          </w:p>
        </w:tc>
        <w:tc>
          <w:tcPr>
            <w:tcW w:w="4077"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5"/>
              <w:ind w:left="5250"/>
              <w:rPr>
                <w:rFonts w:ascii="宋体" w:hAnsi="宋体"/>
                <w:sz w:val="24"/>
              </w:rPr>
            </w:pPr>
            <w:r>
              <w:rPr>
                <w:rFonts w:ascii="宋体" w:hAnsi="宋体" w:hint="eastAsia"/>
                <w:sz w:val="24"/>
              </w:rPr>
              <w:t>改为GB/T 8845-2017，定义2.1.1.93。</w:t>
            </w:r>
          </w:p>
        </w:tc>
        <w:tc>
          <w:tcPr>
            <w:tcW w:w="2091" w:type="dxa"/>
            <w:tcBorders>
              <w:top w:val="single" w:sz="4" w:space="0" w:color="auto"/>
              <w:left w:val="single" w:sz="4" w:space="0" w:color="auto"/>
              <w:bottom w:val="single" w:sz="4" w:space="0" w:color="auto"/>
              <w:right w:val="single" w:sz="4" w:space="0" w:color="auto"/>
            </w:tcBorders>
          </w:tcPr>
          <w:p w:rsidR="00D13973" w:rsidRDefault="00D13973" w:rsidP="00891BBC">
            <w:r>
              <w:rPr>
                <w:rFonts w:hint="eastAsia"/>
              </w:rPr>
              <w:t>采纳。</w:t>
            </w:r>
          </w:p>
        </w:tc>
      </w:tr>
      <w:tr w:rsidR="00D13973" w:rsidTr="00D13973">
        <w:trPr>
          <w:trHeight w:hRule="exact" w:val="704"/>
          <w:tblHeader/>
          <w:jc w:val="center"/>
        </w:trPr>
        <w:tc>
          <w:tcPr>
            <w:tcW w:w="763"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6"/>
              <w:numPr>
                <w:ilvl w:val="0"/>
                <w:numId w:val="1"/>
              </w:numPr>
              <w:spacing w:line="240" w:lineRule="exact"/>
              <w:ind w:firstLineChars="0"/>
              <w:rPr>
                <w:rFonts w:ascii="宋体" w:hAnsi="宋体"/>
                <w:bCs/>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5"/>
              <w:ind w:left="5250"/>
              <w:jc w:val="center"/>
            </w:pPr>
            <w:r>
              <w:rPr>
                <w:rFonts w:hint="eastAsia"/>
              </w:rPr>
              <w:t>3.2</w:t>
            </w:r>
          </w:p>
        </w:tc>
        <w:tc>
          <w:tcPr>
            <w:tcW w:w="2068" w:type="dxa"/>
            <w:tcBorders>
              <w:top w:val="single" w:sz="4" w:space="0" w:color="auto"/>
              <w:left w:val="single" w:sz="4" w:space="0" w:color="auto"/>
              <w:bottom w:val="single" w:sz="4" w:space="0" w:color="auto"/>
              <w:right w:val="single" w:sz="4" w:space="0" w:color="auto"/>
            </w:tcBorders>
          </w:tcPr>
          <w:p w:rsidR="00D13973" w:rsidRDefault="00D13973" w:rsidP="00891BBC">
            <w:proofErr w:type="gramStart"/>
            <w:r>
              <w:rPr>
                <w:rFonts w:ascii="宋体" w:hAnsi="宋体" w:hint="eastAsia"/>
                <w:bCs/>
                <w:szCs w:val="21"/>
              </w:rPr>
              <w:t>萨驰华</w:t>
            </w:r>
            <w:proofErr w:type="gramEnd"/>
            <w:r>
              <w:rPr>
                <w:rFonts w:ascii="宋体" w:hAnsi="宋体" w:hint="eastAsia"/>
                <w:bCs/>
                <w:szCs w:val="21"/>
              </w:rPr>
              <w:t>辰机械（苏州）有限公司</w:t>
            </w:r>
          </w:p>
        </w:tc>
        <w:tc>
          <w:tcPr>
            <w:tcW w:w="4077"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5"/>
              <w:ind w:left="5250"/>
              <w:rPr>
                <w:rFonts w:ascii="宋体" w:hAnsi="宋体"/>
                <w:sz w:val="24"/>
              </w:rPr>
            </w:pPr>
            <w:r>
              <w:rPr>
                <w:rFonts w:ascii="宋体" w:hAnsi="宋体" w:hint="eastAsia"/>
                <w:sz w:val="24"/>
              </w:rPr>
              <w:t>增加对应标准描述</w:t>
            </w:r>
          </w:p>
        </w:tc>
        <w:tc>
          <w:tcPr>
            <w:tcW w:w="2091" w:type="dxa"/>
            <w:tcBorders>
              <w:top w:val="single" w:sz="4" w:space="0" w:color="auto"/>
              <w:left w:val="single" w:sz="4" w:space="0" w:color="auto"/>
              <w:bottom w:val="single" w:sz="4" w:space="0" w:color="auto"/>
              <w:right w:val="single" w:sz="4" w:space="0" w:color="auto"/>
            </w:tcBorders>
          </w:tcPr>
          <w:p w:rsidR="00D13973" w:rsidRDefault="00D13973" w:rsidP="00891BBC">
            <w:r>
              <w:rPr>
                <w:rFonts w:hint="eastAsia"/>
              </w:rPr>
              <w:t>采纳。</w:t>
            </w:r>
          </w:p>
        </w:tc>
      </w:tr>
      <w:tr w:rsidR="00D13973" w:rsidTr="00D13973">
        <w:trPr>
          <w:trHeight w:hRule="exact" w:val="567"/>
          <w:tblHeader/>
          <w:jc w:val="center"/>
        </w:trPr>
        <w:tc>
          <w:tcPr>
            <w:tcW w:w="763"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6"/>
              <w:numPr>
                <w:ilvl w:val="0"/>
                <w:numId w:val="1"/>
              </w:numPr>
              <w:spacing w:line="240" w:lineRule="exact"/>
              <w:ind w:firstLineChars="0"/>
              <w:rPr>
                <w:rFonts w:ascii="宋体" w:hAnsi="宋体"/>
                <w:bCs/>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5"/>
              <w:ind w:left="5250"/>
              <w:jc w:val="center"/>
            </w:pPr>
            <w:r>
              <w:rPr>
                <w:rFonts w:hint="eastAsia"/>
              </w:rPr>
              <w:t>3.6</w:t>
            </w:r>
          </w:p>
        </w:tc>
        <w:tc>
          <w:tcPr>
            <w:tcW w:w="2068" w:type="dxa"/>
            <w:tcBorders>
              <w:top w:val="single" w:sz="4" w:space="0" w:color="auto"/>
              <w:left w:val="single" w:sz="4" w:space="0" w:color="auto"/>
              <w:bottom w:val="single" w:sz="4" w:space="0" w:color="auto"/>
              <w:right w:val="single" w:sz="4" w:space="0" w:color="auto"/>
            </w:tcBorders>
          </w:tcPr>
          <w:p w:rsidR="00D13973" w:rsidRDefault="00D13973" w:rsidP="00891BBC">
            <w:proofErr w:type="gramStart"/>
            <w:r>
              <w:rPr>
                <w:rFonts w:hint="eastAsia"/>
              </w:rPr>
              <w:t>软控股份有限公司</w:t>
            </w:r>
            <w:proofErr w:type="gramEnd"/>
          </w:p>
        </w:tc>
        <w:tc>
          <w:tcPr>
            <w:tcW w:w="4077"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5"/>
              <w:ind w:left="5250"/>
              <w:rPr>
                <w:rFonts w:ascii="宋体" w:hAnsi="宋体"/>
                <w:sz w:val="24"/>
              </w:rPr>
            </w:pPr>
            <w:r>
              <w:rPr>
                <w:rFonts w:ascii="宋体" w:hAnsi="宋体" w:hint="eastAsia"/>
                <w:sz w:val="24"/>
              </w:rPr>
              <w:t>mall shaft改为main shaft。</w:t>
            </w:r>
          </w:p>
        </w:tc>
        <w:tc>
          <w:tcPr>
            <w:tcW w:w="2091" w:type="dxa"/>
            <w:tcBorders>
              <w:top w:val="single" w:sz="4" w:space="0" w:color="auto"/>
              <w:left w:val="single" w:sz="4" w:space="0" w:color="auto"/>
              <w:bottom w:val="single" w:sz="4" w:space="0" w:color="auto"/>
              <w:right w:val="single" w:sz="4" w:space="0" w:color="auto"/>
            </w:tcBorders>
          </w:tcPr>
          <w:p w:rsidR="00D13973" w:rsidRDefault="00D13973" w:rsidP="00891BBC">
            <w:r>
              <w:rPr>
                <w:rFonts w:hint="eastAsia"/>
              </w:rPr>
              <w:t>采纳。</w:t>
            </w:r>
          </w:p>
        </w:tc>
      </w:tr>
      <w:tr w:rsidR="00D13973" w:rsidTr="00D13973">
        <w:trPr>
          <w:trHeight w:hRule="exact" w:val="834"/>
          <w:tblHeader/>
          <w:jc w:val="center"/>
        </w:trPr>
        <w:tc>
          <w:tcPr>
            <w:tcW w:w="763"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6"/>
              <w:numPr>
                <w:ilvl w:val="0"/>
                <w:numId w:val="1"/>
              </w:numPr>
              <w:spacing w:line="240" w:lineRule="exact"/>
              <w:ind w:firstLineChars="0"/>
              <w:rPr>
                <w:rFonts w:ascii="宋体" w:hAnsi="宋体"/>
                <w:bCs/>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5"/>
              <w:ind w:left="5250"/>
              <w:jc w:val="center"/>
            </w:pPr>
            <w:r>
              <w:rPr>
                <w:rFonts w:hint="eastAsia"/>
              </w:rPr>
              <w:t>4.2</w:t>
            </w:r>
          </w:p>
        </w:tc>
        <w:tc>
          <w:tcPr>
            <w:tcW w:w="2068" w:type="dxa"/>
            <w:tcBorders>
              <w:top w:val="single" w:sz="4" w:space="0" w:color="auto"/>
              <w:left w:val="single" w:sz="4" w:space="0" w:color="auto"/>
              <w:bottom w:val="single" w:sz="4" w:space="0" w:color="auto"/>
              <w:right w:val="single" w:sz="4" w:space="0" w:color="auto"/>
            </w:tcBorders>
          </w:tcPr>
          <w:p w:rsidR="00D13973" w:rsidRDefault="00D13973" w:rsidP="00891BBC">
            <w:proofErr w:type="gramStart"/>
            <w:r>
              <w:rPr>
                <w:rFonts w:ascii="宋体" w:hAnsi="宋体" w:hint="eastAsia"/>
                <w:bCs/>
                <w:szCs w:val="21"/>
              </w:rPr>
              <w:t>萨驰华</w:t>
            </w:r>
            <w:proofErr w:type="gramEnd"/>
            <w:r>
              <w:rPr>
                <w:rFonts w:ascii="宋体" w:hAnsi="宋体" w:hint="eastAsia"/>
                <w:bCs/>
                <w:szCs w:val="21"/>
              </w:rPr>
              <w:t>辰机械（苏州）有限公司</w:t>
            </w:r>
          </w:p>
        </w:tc>
        <w:tc>
          <w:tcPr>
            <w:tcW w:w="4077"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5"/>
              <w:ind w:left="5250"/>
              <w:rPr>
                <w:rFonts w:ascii="宋体" w:hAnsi="宋体"/>
                <w:sz w:val="24"/>
              </w:rPr>
            </w:pPr>
            <w:r>
              <w:rPr>
                <w:rFonts w:ascii="宋体" w:hAnsi="宋体" w:hint="eastAsia"/>
                <w:sz w:val="24"/>
              </w:rPr>
              <w:t>法兰端面孔距改为端面法兰孔分布直径</w:t>
            </w:r>
          </w:p>
        </w:tc>
        <w:tc>
          <w:tcPr>
            <w:tcW w:w="2091" w:type="dxa"/>
            <w:tcBorders>
              <w:top w:val="single" w:sz="4" w:space="0" w:color="auto"/>
              <w:left w:val="single" w:sz="4" w:space="0" w:color="auto"/>
              <w:bottom w:val="single" w:sz="4" w:space="0" w:color="auto"/>
              <w:right w:val="single" w:sz="4" w:space="0" w:color="auto"/>
            </w:tcBorders>
          </w:tcPr>
          <w:p w:rsidR="00D13973" w:rsidRDefault="00D13973" w:rsidP="00891BBC">
            <w:r>
              <w:rPr>
                <w:rFonts w:hint="eastAsia"/>
              </w:rPr>
              <w:t>采纳。</w:t>
            </w:r>
          </w:p>
        </w:tc>
      </w:tr>
      <w:tr w:rsidR="00D13973" w:rsidTr="00D13973">
        <w:trPr>
          <w:trHeight w:hRule="exact" w:val="700"/>
          <w:tblHeader/>
          <w:jc w:val="center"/>
        </w:trPr>
        <w:tc>
          <w:tcPr>
            <w:tcW w:w="763"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6"/>
              <w:numPr>
                <w:ilvl w:val="0"/>
                <w:numId w:val="1"/>
              </w:numPr>
              <w:spacing w:line="240" w:lineRule="exact"/>
              <w:ind w:firstLineChars="0"/>
              <w:rPr>
                <w:rFonts w:ascii="宋体" w:hAnsi="宋体"/>
                <w:bCs/>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5"/>
              <w:ind w:left="5250"/>
              <w:jc w:val="center"/>
            </w:pPr>
            <w:r>
              <w:rPr>
                <w:rFonts w:hint="eastAsia"/>
              </w:rPr>
              <w:t>4.2</w:t>
            </w:r>
          </w:p>
        </w:tc>
        <w:tc>
          <w:tcPr>
            <w:tcW w:w="2068" w:type="dxa"/>
            <w:tcBorders>
              <w:top w:val="single" w:sz="4" w:space="0" w:color="auto"/>
              <w:left w:val="single" w:sz="4" w:space="0" w:color="auto"/>
              <w:bottom w:val="single" w:sz="4" w:space="0" w:color="auto"/>
              <w:right w:val="single" w:sz="4" w:space="0" w:color="auto"/>
            </w:tcBorders>
          </w:tcPr>
          <w:p w:rsidR="00D13973" w:rsidRDefault="00D13973" w:rsidP="00891BBC">
            <w:proofErr w:type="gramStart"/>
            <w:r>
              <w:rPr>
                <w:rFonts w:ascii="宋体" w:hAnsi="宋体" w:hint="eastAsia"/>
                <w:bCs/>
                <w:szCs w:val="21"/>
              </w:rPr>
              <w:t>萨驰华</w:t>
            </w:r>
            <w:proofErr w:type="gramEnd"/>
            <w:r>
              <w:rPr>
                <w:rFonts w:ascii="宋体" w:hAnsi="宋体" w:hint="eastAsia"/>
                <w:bCs/>
                <w:szCs w:val="21"/>
              </w:rPr>
              <w:t>辰机械（苏州）有限公司</w:t>
            </w:r>
          </w:p>
        </w:tc>
        <w:tc>
          <w:tcPr>
            <w:tcW w:w="4077"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5"/>
              <w:ind w:left="5250"/>
              <w:rPr>
                <w:rFonts w:ascii="宋体" w:hAnsi="宋体"/>
                <w:sz w:val="24"/>
              </w:rPr>
            </w:pPr>
            <w:r>
              <w:rPr>
                <w:rFonts w:ascii="宋体" w:hAnsi="宋体" w:hint="eastAsia"/>
                <w:sz w:val="24"/>
              </w:rPr>
              <w:t>鼓总长度</w:t>
            </w:r>
            <w:proofErr w:type="gramStart"/>
            <w:r>
              <w:rPr>
                <w:rFonts w:ascii="宋体" w:hAnsi="宋体" w:hint="eastAsia"/>
                <w:sz w:val="24"/>
              </w:rPr>
              <w:t>改为侧鼓总长度</w:t>
            </w:r>
            <w:proofErr w:type="gramEnd"/>
          </w:p>
        </w:tc>
        <w:tc>
          <w:tcPr>
            <w:tcW w:w="2091" w:type="dxa"/>
            <w:tcBorders>
              <w:top w:val="single" w:sz="4" w:space="0" w:color="auto"/>
              <w:left w:val="single" w:sz="4" w:space="0" w:color="auto"/>
              <w:bottom w:val="single" w:sz="4" w:space="0" w:color="auto"/>
              <w:right w:val="single" w:sz="4" w:space="0" w:color="auto"/>
            </w:tcBorders>
          </w:tcPr>
          <w:p w:rsidR="00D13973" w:rsidRDefault="00D13973" w:rsidP="00891BBC">
            <w:r>
              <w:rPr>
                <w:rFonts w:hint="eastAsia"/>
              </w:rPr>
              <w:t>采纳。</w:t>
            </w:r>
          </w:p>
        </w:tc>
      </w:tr>
      <w:tr w:rsidR="00D13973" w:rsidTr="00D13973">
        <w:trPr>
          <w:trHeight w:hRule="exact" w:val="836"/>
          <w:tblHeader/>
          <w:jc w:val="center"/>
        </w:trPr>
        <w:tc>
          <w:tcPr>
            <w:tcW w:w="763"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6"/>
              <w:numPr>
                <w:ilvl w:val="0"/>
                <w:numId w:val="1"/>
              </w:numPr>
              <w:spacing w:line="240" w:lineRule="exact"/>
              <w:ind w:firstLineChars="0"/>
              <w:rPr>
                <w:rFonts w:ascii="宋体" w:hAnsi="宋体"/>
                <w:bCs/>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5"/>
              <w:ind w:left="5250"/>
              <w:jc w:val="center"/>
            </w:pPr>
            <w:r>
              <w:rPr>
                <w:rFonts w:hint="eastAsia"/>
              </w:rPr>
              <w:t>4.2</w:t>
            </w:r>
          </w:p>
        </w:tc>
        <w:tc>
          <w:tcPr>
            <w:tcW w:w="2068" w:type="dxa"/>
            <w:tcBorders>
              <w:top w:val="single" w:sz="4" w:space="0" w:color="auto"/>
              <w:left w:val="single" w:sz="4" w:space="0" w:color="auto"/>
              <w:bottom w:val="single" w:sz="4" w:space="0" w:color="auto"/>
              <w:right w:val="single" w:sz="4" w:space="0" w:color="auto"/>
            </w:tcBorders>
          </w:tcPr>
          <w:p w:rsidR="00D13973" w:rsidRDefault="00D13973" w:rsidP="00891BBC">
            <w:r>
              <w:rPr>
                <w:rFonts w:hint="eastAsia"/>
              </w:rPr>
              <w:t>巨轮智能装备股份有限公司</w:t>
            </w:r>
          </w:p>
        </w:tc>
        <w:tc>
          <w:tcPr>
            <w:tcW w:w="4077"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5"/>
              <w:ind w:left="5250"/>
              <w:rPr>
                <w:rFonts w:ascii="宋体" w:hAnsi="宋体"/>
                <w:sz w:val="24"/>
              </w:rPr>
            </w:pPr>
            <w:r>
              <w:rPr>
                <w:rFonts w:ascii="宋体" w:hAnsi="宋体" w:hint="eastAsia"/>
                <w:sz w:val="24"/>
              </w:rPr>
              <w:t>修改排序，按照D0D1…L0L1…排序。</w:t>
            </w:r>
          </w:p>
        </w:tc>
        <w:tc>
          <w:tcPr>
            <w:tcW w:w="2091" w:type="dxa"/>
            <w:tcBorders>
              <w:top w:val="single" w:sz="4" w:space="0" w:color="auto"/>
              <w:left w:val="single" w:sz="4" w:space="0" w:color="auto"/>
              <w:bottom w:val="single" w:sz="4" w:space="0" w:color="auto"/>
              <w:right w:val="single" w:sz="4" w:space="0" w:color="auto"/>
            </w:tcBorders>
          </w:tcPr>
          <w:p w:rsidR="00D13973" w:rsidRDefault="00D13973" w:rsidP="00891BBC">
            <w:r>
              <w:rPr>
                <w:rFonts w:hint="eastAsia"/>
              </w:rPr>
              <w:t>采纳。</w:t>
            </w:r>
          </w:p>
        </w:tc>
      </w:tr>
      <w:tr w:rsidR="00D13973" w:rsidTr="00D13973">
        <w:trPr>
          <w:trHeight w:hRule="exact" w:val="688"/>
          <w:tblHeader/>
          <w:jc w:val="center"/>
        </w:trPr>
        <w:tc>
          <w:tcPr>
            <w:tcW w:w="763"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6"/>
              <w:numPr>
                <w:ilvl w:val="0"/>
                <w:numId w:val="1"/>
              </w:numPr>
              <w:spacing w:line="240" w:lineRule="exact"/>
              <w:ind w:firstLineChars="0"/>
              <w:rPr>
                <w:rFonts w:ascii="宋体" w:hAnsi="宋体"/>
                <w:bCs/>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5"/>
              <w:ind w:left="5250"/>
              <w:jc w:val="center"/>
            </w:pPr>
            <w:r>
              <w:rPr>
                <w:rFonts w:hint="eastAsia"/>
              </w:rPr>
              <w:t>5.1</w:t>
            </w:r>
          </w:p>
        </w:tc>
        <w:tc>
          <w:tcPr>
            <w:tcW w:w="2068" w:type="dxa"/>
            <w:tcBorders>
              <w:top w:val="single" w:sz="4" w:space="0" w:color="auto"/>
              <w:left w:val="single" w:sz="4" w:space="0" w:color="auto"/>
              <w:bottom w:val="single" w:sz="4" w:space="0" w:color="auto"/>
              <w:right w:val="single" w:sz="4" w:space="0" w:color="auto"/>
            </w:tcBorders>
          </w:tcPr>
          <w:p w:rsidR="00D13973" w:rsidRDefault="00D13973" w:rsidP="00891BBC">
            <w:proofErr w:type="gramStart"/>
            <w:r>
              <w:rPr>
                <w:rFonts w:hint="eastAsia"/>
              </w:rPr>
              <w:t>合海橡塑</w:t>
            </w:r>
            <w:proofErr w:type="gramEnd"/>
            <w:r>
              <w:rPr>
                <w:rFonts w:hint="eastAsia"/>
              </w:rPr>
              <w:t>装备制造有限公司</w:t>
            </w:r>
          </w:p>
        </w:tc>
        <w:tc>
          <w:tcPr>
            <w:tcW w:w="4077"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5"/>
              <w:ind w:left="5250"/>
              <w:rPr>
                <w:rFonts w:ascii="宋体" w:hAnsi="宋体"/>
                <w:sz w:val="24"/>
              </w:rPr>
            </w:pPr>
            <w:r>
              <w:rPr>
                <w:rFonts w:ascii="宋体" w:hAnsi="宋体" w:hint="eastAsia"/>
                <w:sz w:val="24"/>
              </w:rPr>
              <w:t>成型</w:t>
            </w:r>
            <w:proofErr w:type="gramStart"/>
            <w:r>
              <w:rPr>
                <w:rFonts w:ascii="宋体" w:hAnsi="宋体" w:hint="eastAsia"/>
                <w:sz w:val="24"/>
              </w:rPr>
              <w:t>鼓基本</w:t>
            </w:r>
            <w:proofErr w:type="gramEnd"/>
            <w:r>
              <w:rPr>
                <w:rFonts w:ascii="宋体" w:hAnsi="宋体" w:hint="eastAsia"/>
                <w:sz w:val="24"/>
              </w:rPr>
              <w:t>参数里还有一项保留了mm单位。</w:t>
            </w:r>
          </w:p>
        </w:tc>
        <w:tc>
          <w:tcPr>
            <w:tcW w:w="2091" w:type="dxa"/>
            <w:tcBorders>
              <w:top w:val="single" w:sz="4" w:space="0" w:color="auto"/>
              <w:left w:val="single" w:sz="4" w:space="0" w:color="auto"/>
              <w:bottom w:val="single" w:sz="4" w:space="0" w:color="auto"/>
              <w:right w:val="single" w:sz="4" w:space="0" w:color="auto"/>
            </w:tcBorders>
          </w:tcPr>
          <w:p w:rsidR="00D13973" w:rsidRDefault="00D13973" w:rsidP="00891BBC">
            <w:r>
              <w:rPr>
                <w:rFonts w:hint="eastAsia"/>
              </w:rPr>
              <w:t>采纳，已修正。</w:t>
            </w:r>
          </w:p>
        </w:tc>
      </w:tr>
      <w:tr w:rsidR="00D13973" w:rsidTr="00D13973">
        <w:trPr>
          <w:trHeight w:hRule="exact" w:val="567"/>
          <w:tblHeader/>
          <w:jc w:val="center"/>
        </w:trPr>
        <w:tc>
          <w:tcPr>
            <w:tcW w:w="763"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6"/>
              <w:numPr>
                <w:ilvl w:val="0"/>
                <w:numId w:val="1"/>
              </w:numPr>
              <w:spacing w:line="240" w:lineRule="exact"/>
              <w:ind w:firstLineChars="0"/>
              <w:rPr>
                <w:rFonts w:ascii="宋体" w:hAnsi="宋体"/>
                <w:bCs/>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D13973" w:rsidRDefault="00D13973" w:rsidP="00891BBC">
            <w:pPr>
              <w:spacing w:line="240" w:lineRule="exact"/>
              <w:jc w:val="center"/>
              <w:rPr>
                <w:rFonts w:ascii="宋体" w:hAnsi="宋体"/>
                <w:bCs/>
                <w:szCs w:val="21"/>
              </w:rPr>
            </w:pPr>
            <w:r>
              <w:rPr>
                <w:rFonts w:ascii="宋体" w:hAnsi="宋体" w:hint="eastAsia"/>
                <w:bCs/>
                <w:szCs w:val="21"/>
              </w:rPr>
              <w:t>5.1</w:t>
            </w:r>
          </w:p>
        </w:tc>
        <w:tc>
          <w:tcPr>
            <w:tcW w:w="2068" w:type="dxa"/>
            <w:tcBorders>
              <w:top w:val="single" w:sz="4" w:space="0" w:color="auto"/>
              <w:left w:val="single" w:sz="4" w:space="0" w:color="auto"/>
              <w:bottom w:val="single" w:sz="4" w:space="0" w:color="auto"/>
              <w:right w:val="single" w:sz="4" w:space="0" w:color="auto"/>
            </w:tcBorders>
          </w:tcPr>
          <w:p w:rsidR="00D13973" w:rsidRDefault="00D13973" w:rsidP="00891BBC">
            <w:r>
              <w:rPr>
                <w:rFonts w:hint="eastAsia"/>
              </w:rPr>
              <w:t>巨轮智能装备股份有限公司</w:t>
            </w:r>
          </w:p>
        </w:tc>
        <w:tc>
          <w:tcPr>
            <w:tcW w:w="4077" w:type="dxa"/>
            <w:tcBorders>
              <w:top w:val="single" w:sz="4" w:space="0" w:color="auto"/>
              <w:left w:val="single" w:sz="4" w:space="0" w:color="auto"/>
              <w:bottom w:val="single" w:sz="4" w:space="0" w:color="auto"/>
              <w:right w:val="single" w:sz="4" w:space="0" w:color="auto"/>
            </w:tcBorders>
            <w:vAlign w:val="center"/>
          </w:tcPr>
          <w:p w:rsidR="00D13973" w:rsidRDefault="00D13973" w:rsidP="00891BBC">
            <w:pPr>
              <w:tabs>
                <w:tab w:val="left" w:pos="420"/>
              </w:tabs>
              <w:spacing w:line="240" w:lineRule="exact"/>
              <w:rPr>
                <w:rFonts w:ascii="宋体" w:hAnsi="宋体"/>
                <w:bCs/>
                <w:szCs w:val="21"/>
              </w:rPr>
            </w:pPr>
            <w:r>
              <w:rPr>
                <w:rFonts w:ascii="宋体" w:hAnsi="宋体" w:hint="eastAsia"/>
                <w:bCs/>
                <w:szCs w:val="21"/>
              </w:rPr>
              <w:t>接口要求修改为主轴连接法兰端面跳动，</w:t>
            </w:r>
            <w:proofErr w:type="gramStart"/>
            <w:r>
              <w:rPr>
                <w:rFonts w:ascii="宋体" w:hAnsi="宋体" w:hint="eastAsia"/>
                <w:bCs/>
                <w:szCs w:val="21"/>
              </w:rPr>
              <w:t>后格只</w:t>
            </w:r>
            <w:proofErr w:type="gramEnd"/>
            <w:r>
              <w:rPr>
                <w:rFonts w:ascii="宋体" w:hAnsi="宋体" w:hint="eastAsia"/>
                <w:bCs/>
                <w:szCs w:val="21"/>
              </w:rPr>
              <w:t>保留公差。</w:t>
            </w:r>
          </w:p>
        </w:tc>
        <w:tc>
          <w:tcPr>
            <w:tcW w:w="2091" w:type="dxa"/>
            <w:tcBorders>
              <w:top w:val="single" w:sz="4" w:space="0" w:color="auto"/>
              <w:left w:val="single" w:sz="4" w:space="0" w:color="auto"/>
              <w:bottom w:val="single" w:sz="4" w:space="0" w:color="auto"/>
              <w:right w:val="single" w:sz="4" w:space="0" w:color="auto"/>
            </w:tcBorders>
            <w:vAlign w:val="center"/>
          </w:tcPr>
          <w:p w:rsidR="00D13973" w:rsidRDefault="00D13973" w:rsidP="00891BBC">
            <w:pPr>
              <w:spacing w:line="240" w:lineRule="exact"/>
              <w:rPr>
                <w:rFonts w:ascii="宋体" w:hAnsi="宋体"/>
                <w:bCs/>
                <w:szCs w:val="21"/>
              </w:rPr>
            </w:pPr>
            <w:r>
              <w:rPr>
                <w:rFonts w:ascii="宋体" w:hAnsi="宋体" w:hint="eastAsia"/>
                <w:bCs/>
                <w:szCs w:val="21"/>
              </w:rPr>
              <w:t>采纳。</w:t>
            </w:r>
          </w:p>
        </w:tc>
      </w:tr>
      <w:tr w:rsidR="00D13973" w:rsidTr="00D13973">
        <w:trPr>
          <w:trHeight w:hRule="exact" w:val="567"/>
          <w:tblHeader/>
          <w:jc w:val="center"/>
        </w:trPr>
        <w:tc>
          <w:tcPr>
            <w:tcW w:w="763"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6"/>
              <w:numPr>
                <w:ilvl w:val="0"/>
                <w:numId w:val="1"/>
              </w:numPr>
              <w:spacing w:line="240" w:lineRule="exact"/>
              <w:ind w:firstLineChars="0"/>
              <w:rPr>
                <w:rFonts w:ascii="宋体" w:hAnsi="宋体"/>
                <w:bCs/>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D13973" w:rsidRDefault="00D13973" w:rsidP="00891BBC">
            <w:pPr>
              <w:spacing w:line="240" w:lineRule="exact"/>
              <w:jc w:val="center"/>
              <w:rPr>
                <w:rFonts w:ascii="宋体" w:hAnsi="宋体"/>
                <w:bCs/>
                <w:szCs w:val="21"/>
              </w:rPr>
            </w:pPr>
            <w:r>
              <w:rPr>
                <w:rFonts w:ascii="宋体" w:hAnsi="宋体" w:hint="eastAsia"/>
                <w:bCs/>
                <w:szCs w:val="21"/>
              </w:rPr>
              <w:t>5.1</w:t>
            </w:r>
          </w:p>
        </w:tc>
        <w:tc>
          <w:tcPr>
            <w:tcW w:w="2068" w:type="dxa"/>
            <w:tcBorders>
              <w:top w:val="single" w:sz="4" w:space="0" w:color="auto"/>
              <w:left w:val="single" w:sz="4" w:space="0" w:color="auto"/>
              <w:bottom w:val="single" w:sz="4" w:space="0" w:color="auto"/>
              <w:right w:val="single" w:sz="4" w:space="0" w:color="auto"/>
            </w:tcBorders>
          </w:tcPr>
          <w:p w:rsidR="00D13973" w:rsidRDefault="00D13973" w:rsidP="00891BBC">
            <w:r>
              <w:rPr>
                <w:rFonts w:hint="eastAsia"/>
              </w:rPr>
              <w:t>巨轮智能装备股份有限公司</w:t>
            </w:r>
          </w:p>
        </w:tc>
        <w:tc>
          <w:tcPr>
            <w:tcW w:w="4077" w:type="dxa"/>
            <w:tcBorders>
              <w:top w:val="single" w:sz="4" w:space="0" w:color="auto"/>
              <w:left w:val="single" w:sz="4" w:space="0" w:color="auto"/>
              <w:bottom w:val="single" w:sz="4" w:space="0" w:color="auto"/>
              <w:right w:val="single" w:sz="4" w:space="0" w:color="auto"/>
            </w:tcBorders>
            <w:vAlign w:val="center"/>
          </w:tcPr>
          <w:p w:rsidR="00D13973" w:rsidRDefault="00D13973" w:rsidP="00891BBC">
            <w:pPr>
              <w:tabs>
                <w:tab w:val="left" w:pos="420"/>
              </w:tabs>
              <w:spacing w:line="240" w:lineRule="exact"/>
              <w:rPr>
                <w:rFonts w:ascii="宋体" w:hAnsi="宋体"/>
                <w:bCs/>
                <w:szCs w:val="21"/>
              </w:rPr>
            </w:pPr>
            <w:r>
              <w:rPr>
                <w:rFonts w:ascii="宋体" w:hAnsi="宋体" w:hint="eastAsia"/>
                <w:bCs/>
                <w:szCs w:val="21"/>
              </w:rPr>
              <w:t>修改第二三项与上方图1描述一致</w:t>
            </w:r>
          </w:p>
        </w:tc>
        <w:tc>
          <w:tcPr>
            <w:tcW w:w="2091" w:type="dxa"/>
            <w:tcBorders>
              <w:top w:val="single" w:sz="4" w:space="0" w:color="auto"/>
              <w:left w:val="single" w:sz="4" w:space="0" w:color="auto"/>
              <w:bottom w:val="single" w:sz="4" w:space="0" w:color="auto"/>
              <w:right w:val="single" w:sz="4" w:space="0" w:color="auto"/>
            </w:tcBorders>
            <w:vAlign w:val="center"/>
          </w:tcPr>
          <w:p w:rsidR="00D13973" w:rsidRDefault="00D13973" w:rsidP="00891BBC">
            <w:pPr>
              <w:spacing w:line="240" w:lineRule="exact"/>
              <w:rPr>
                <w:rFonts w:ascii="宋体" w:hAnsi="宋体"/>
                <w:bCs/>
                <w:szCs w:val="21"/>
              </w:rPr>
            </w:pPr>
            <w:r>
              <w:rPr>
                <w:rFonts w:ascii="宋体" w:hAnsi="宋体" w:hint="eastAsia"/>
                <w:bCs/>
                <w:szCs w:val="21"/>
              </w:rPr>
              <w:t>采纳。</w:t>
            </w:r>
          </w:p>
        </w:tc>
      </w:tr>
      <w:tr w:rsidR="00D13973" w:rsidTr="00D13973">
        <w:trPr>
          <w:trHeight w:hRule="exact" w:val="567"/>
          <w:tblHeader/>
          <w:jc w:val="center"/>
        </w:trPr>
        <w:tc>
          <w:tcPr>
            <w:tcW w:w="763"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6"/>
              <w:numPr>
                <w:ilvl w:val="0"/>
                <w:numId w:val="1"/>
              </w:numPr>
              <w:spacing w:line="240" w:lineRule="exact"/>
              <w:ind w:firstLineChars="0"/>
              <w:rPr>
                <w:rFonts w:ascii="宋体" w:hAnsi="宋体"/>
                <w:bCs/>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D13973" w:rsidRDefault="00D13973" w:rsidP="00891BBC">
            <w:pPr>
              <w:spacing w:line="240" w:lineRule="exact"/>
              <w:jc w:val="center"/>
              <w:rPr>
                <w:rFonts w:ascii="宋体" w:hAnsi="宋体"/>
                <w:bCs/>
                <w:szCs w:val="21"/>
              </w:rPr>
            </w:pPr>
            <w:r>
              <w:rPr>
                <w:rFonts w:ascii="宋体" w:hAnsi="宋体" w:hint="eastAsia"/>
                <w:bCs/>
                <w:szCs w:val="21"/>
              </w:rPr>
              <w:t>5.1</w:t>
            </w:r>
          </w:p>
        </w:tc>
        <w:tc>
          <w:tcPr>
            <w:tcW w:w="2068" w:type="dxa"/>
            <w:tcBorders>
              <w:top w:val="single" w:sz="4" w:space="0" w:color="auto"/>
              <w:left w:val="single" w:sz="4" w:space="0" w:color="auto"/>
              <w:bottom w:val="single" w:sz="4" w:space="0" w:color="auto"/>
              <w:right w:val="single" w:sz="4" w:space="0" w:color="auto"/>
            </w:tcBorders>
          </w:tcPr>
          <w:p w:rsidR="00D13973" w:rsidRDefault="00D13973" w:rsidP="00891BBC">
            <w:proofErr w:type="gramStart"/>
            <w:r>
              <w:rPr>
                <w:rFonts w:hint="eastAsia"/>
              </w:rPr>
              <w:t>软控股份有限公司</w:t>
            </w:r>
            <w:proofErr w:type="gramEnd"/>
          </w:p>
        </w:tc>
        <w:tc>
          <w:tcPr>
            <w:tcW w:w="4077" w:type="dxa"/>
            <w:tcBorders>
              <w:top w:val="single" w:sz="4" w:space="0" w:color="auto"/>
              <w:left w:val="single" w:sz="4" w:space="0" w:color="auto"/>
              <w:bottom w:val="single" w:sz="4" w:space="0" w:color="auto"/>
              <w:right w:val="single" w:sz="4" w:space="0" w:color="auto"/>
            </w:tcBorders>
            <w:vAlign w:val="center"/>
          </w:tcPr>
          <w:p w:rsidR="00D13973" w:rsidRDefault="00D13973" w:rsidP="00891BBC">
            <w:pPr>
              <w:tabs>
                <w:tab w:val="left" w:pos="420"/>
              </w:tabs>
              <w:spacing w:line="240" w:lineRule="exact"/>
              <w:rPr>
                <w:rFonts w:ascii="宋体" w:hAnsi="宋体"/>
                <w:bCs/>
                <w:szCs w:val="21"/>
              </w:rPr>
            </w:pPr>
            <w:r>
              <w:rPr>
                <w:rFonts w:ascii="宋体" w:hAnsi="宋体" w:hint="eastAsia"/>
                <w:bCs/>
                <w:szCs w:val="21"/>
              </w:rPr>
              <w:t>第8条丝杆螺距10后面增加（推荐）。</w:t>
            </w:r>
          </w:p>
        </w:tc>
        <w:tc>
          <w:tcPr>
            <w:tcW w:w="2091" w:type="dxa"/>
            <w:tcBorders>
              <w:top w:val="single" w:sz="4" w:space="0" w:color="auto"/>
              <w:left w:val="single" w:sz="4" w:space="0" w:color="auto"/>
              <w:bottom w:val="single" w:sz="4" w:space="0" w:color="auto"/>
              <w:right w:val="single" w:sz="4" w:space="0" w:color="auto"/>
            </w:tcBorders>
            <w:vAlign w:val="center"/>
          </w:tcPr>
          <w:p w:rsidR="00D13973" w:rsidRDefault="00D13973" w:rsidP="00891BBC">
            <w:pPr>
              <w:spacing w:line="240" w:lineRule="exact"/>
              <w:rPr>
                <w:rFonts w:ascii="宋体" w:hAnsi="宋体"/>
                <w:bCs/>
                <w:szCs w:val="21"/>
              </w:rPr>
            </w:pPr>
            <w:r>
              <w:rPr>
                <w:rFonts w:ascii="宋体" w:hAnsi="宋体" w:hint="eastAsia"/>
                <w:bCs/>
                <w:szCs w:val="21"/>
              </w:rPr>
              <w:t>标准不能出现推荐或建议等字词。</w:t>
            </w:r>
          </w:p>
        </w:tc>
      </w:tr>
      <w:tr w:rsidR="00D13973" w:rsidTr="00D13973">
        <w:trPr>
          <w:trHeight w:hRule="exact" w:val="962"/>
          <w:tblHeader/>
          <w:jc w:val="center"/>
        </w:trPr>
        <w:tc>
          <w:tcPr>
            <w:tcW w:w="763"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6"/>
              <w:numPr>
                <w:ilvl w:val="0"/>
                <w:numId w:val="1"/>
              </w:numPr>
              <w:spacing w:line="240" w:lineRule="exact"/>
              <w:ind w:firstLineChars="0"/>
              <w:rPr>
                <w:rFonts w:ascii="宋体" w:hAnsi="宋体"/>
                <w:bCs/>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D13973" w:rsidRDefault="00D13973" w:rsidP="00891BBC">
            <w:pPr>
              <w:spacing w:line="240" w:lineRule="exact"/>
              <w:jc w:val="center"/>
              <w:rPr>
                <w:rFonts w:ascii="宋体" w:hAnsi="宋体"/>
                <w:bCs/>
                <w:szCs w:val="21"/>
              </w:rPr>
            </w:pPr>
            <w:r>
              <w:rPr>
                <w:rFonts w:ascii="宋体" w:hAnsi="宋体" w:hint="eastAsia"/>
                <w:bCs/>
                <w:szCs w:val="21"/>
              </w:rPr>
              <w:t>6.1.7</w:t>
            </w:r>
          </w:p>
        </w:tc>
        <w:tc>
          <w:tcPr>
            <w:tcW w:w="2068" w:type="dxa"/>
            <w:tcBorders>
              <w:top w:val="single" w:sz="4" w:space="0" w:color="auto"/>
              <w:left w:val="single" w:sz="4" w:space="0" w:color="auto"/>
              <w:bottom w:val="single" w:sz="4" w:space="0" w:color="auto"/>
              <w:right w:val="single" w:sz="4" w:space="0" w:color="auto"/>
            </w:tcBorders>
          </w:tcPr>
          <w:p w:rsidR="00D13973" w:rsidRDefault="00D13973" w:rsidP="00891BBC">
            <w:proofErr w:type="gramStart"/>
            <w:r>
              <w:rPr>
                <w:rFonts w:hint="eastAsia"/>
              </w:rPr>
              <w:t>软控股份有限公司</w:t>
            </w:r>
            <w:proofErr w:type="gramEnd"/>
          </w:p>
        </w:tc>
        <w:tc>
          <w:tcPr>
            <w:tcW w:w="4077" w:type="dxa"/>
            <w:tcBorders>
              <w:top w:val="single" w:sz="4" w:space="0" w:color="auto"/>
              <w:left w:val="single" w:sz="4" w:space="0" w:color="auto"/>
              <w:bottom w:val="single" w:sz="4" w:space="0" w:color="auto"/>
              <w:right w:val="single" w:sz="4" w:space="0" w:color="auto"/>
            </w:tcBorders>
            <w:vAlign w:val="center"/>
          </w:tcPr>
          <w:p w:rsidR="00D13973" w:rsidRDefault="00D13973" w:rsidP="00891BBC">
            <w:pPr>
              <w:tabs>
                <w:tab w:val="left" w:pos="420"/>
              </w:tabs>
              <w:spacing w:line="240" w:lineRule="exact"/>
              <w:rPr>
                <w:rFonts w:ascii="宋体" w:hAnsi="宋体"/>
                <w:bCs/>
                <w:szCs w:val="21"/>
              </w:rPr>
            </w:pPr>
            <w:r>
              <w:rPr>
                <w:rFonts w:ascii="宋体" w:hAnsi="宋体" w:hint="eastAsia"/>
                <w:bCs/>
                <w:szCs w:val="21"/>
              </w:rPr>
              <w:t>左右直径偏差不大于0.1mm，精度太高，对于客户轮胎内衬搭接接口公差偏离太大，0.1mm是采用何种手段检测。</w:t>
            </w:r>
          </w:p>
        </w:tc>
        <w:tc>
          <w:tcPr>
            <w:tcW w:w="2091" w:type="dxa"/>
            <w:tcBorders>
              <w:top w:val="single" w:sz="4" w:space="0" w:color="auto"/>
              <w:left w:val="single" w:sz="4" w:space="0" w:color="auto"/>
              <w:bottom w:val="single" w:sz="4" w:space="0" w:color="auto"/>
              <w:right w:val="single" w:sz="4" w:space="0" w:color="auto"/>
            </w:tcBorders>
            <w:vAlign w:val="center"/>
          </w:tcPr>
          <w:p w:rsidR="00D13973" w:rsidRDefault="00D13973" w:rsidP="00891BBC">
            <w:pPr>
              <w:spacing w:line="240" w:lineRule="exact"/>
              <w:rPr>
                <w:rFonts w:ascii="宋体" w:hAnsi="宋体"/>
                <w:bCs/>
                <w:szCs w:val="21"/>
              </w:rPr>
            </w:pPr>
            <w:r>
              <w:rPr>
                <w:rFonts w:ascii="宋体" w:hAnsi="宋体" w:hint="eastAsia"/>
                <w:bCs/>
                <w:szCs w:val="21"/>
              </w:rPr>
              <w:t>此处</w:t>
            </w:r>
            <w:proofErr w:type="gramStart"/>
            <w:r>
              <w:rPr>
                <w:rFonts w:ascii="宋体" w:hAnsi="宋体" w:hint="eastAsia"/>
                <w:bCs/>
                <w:szCs w:val="21"/>
              </w:rPr>
              <w:t>指侧鼓的</w:t>
            </w:r>
            <w:proofErr w:type="gramEnd"/>
            <w:r>
              <w:rPr>
                <w:rFonts w:ascii="宋体" w:hAnsi="宋体" w:hint="eastAsia"/>
                <w:bCs/>
                <w:szCs w:val="21"/>
              </w:rPr>
              <w:t>外直径，7.1.1已做出要求。</w:t>
            </w:r>
          </w:p>
        </w:tc>
      </w:tr>
      <w:tr w:rsidR="00D13973" w:rsidTr="00D13973">
        <w:trPr>
          <w:trHeight w:hRule="exact" w:val="706"/>
          <w:tblHeader/>
          <w:jc w:val="center"/>
        </w:trPr>
        <w:tc>
          <w:tcPr>
            <w:tcW w:w="763"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6"/>
              <w:numPr>
                <w:ilvl w:val="0"/>
                <w:numId w:val="1"/>
              </w:numPr>
              <w:spacing w:line="240" w:lineRule="exact"/>
              <w:ind w:firstLineChars="0"/>
              <w:rPr>
                <w:rFonts w:ascii="宋体" w:hAnsi="宋体"/>
                <w:bCs/>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5"/>
              <w:ind w:left="5250"/>
              <w:jc w:val="center"/>
            </w:pPr>
            <w:r>
              <w:rPr>
                <w:rFonts w:hint="eastAsia"/>
              </w:rPr>
              <w:t>6.3.1</w:t>
            </w:r>
          </w:p>
        </w:tc>
        <w:tc>
          <w:tcPr>
            <w:tcW w:w="2068" w:type="dxa"/>
            <w:tcBorders>
              <w:top w:val="single" w:sz="4" w:space="0" w:color="auto"/>
              <w:left w:val="single" w:sz="4" w:space="0" w:color="auto"/>
              <w:bottom w:val="single" w:sz="4" w:space="0" w:color="auto"/>
              <w:right w:val="single" w:sz="4" w:space="0" w:color="auto"/>
            </w:tcBorders>
          </w:tcPr>
          <w:p w:rsidR="00D13973" w:rsidRDefault="00D13973" w:rsidP="00891BBC">
            <w:proofErr w:type="gramStart"/>
            <w:r>
              <w:rPr>
                <w:rFonts w:ascii="宋体" w:hAnsi="宋体" w:hint="eastAsia"/>
                <w:bCs/>
                <w:szCs w:val="21"/>
              </w:rPr>
              <w:t>萨驰华</w:t>
            </w:r>
            <w:proofErr w:type="gramEnd"/>
            <w:r>
              <w:rPr>
                <w:rFonts w:ascii="宋体" w:hAnsi="宋体" w:hint="eastAsia"/>
                <w:bCs/>
                <w:szCs w:val="21"/>
              </w:rPr>
              <w:t>辰机械（苏州）有限公司</w:t>
            </w:r>
          </w:p>
        </w:tc>
        <w:tc>
          <w:tcPr>
            <w:tcW w:w="4077"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5"/>
              <w:ind w:left="5250"/>
              <w:rPr>
                <w:rFonts w:ascii="宋体" w:hAnsi="宋体"/>
                <w:sz w:val="24"/>
              </w:rPr>
            </w:pPr>
            <w:r>
              <w:rPr>
                <w:rFonts w:ascii="宋体" w:hAnsi="宋体" w:hint="eastAsia"/>
                <w:sz w:val="24"/>
              </w:rPr>
              <w:t>表2第11、12项公差修改为正负0.5。</w:t>
            </w:r>
          </w:p>
        </w:tc>
        <w:tc>
          <w:tcPr>
            <w:tcW w:w="2091" w:type="dxa"/>
            <w:tcBorders>
              <w:top w:val="single" w:sz="4" w:space="0" w:color="auto"/>
              <w:left w:val="single" w:sz="4" w:space="0" w:color="auto"/>
              <w:bottom w:val="single" w:sz="4" w:space="0" w:color="auto"/>
              <w:right w:val="single" w:sz="4" w:space="0" w:color="auto"/>
            </w:tcBorders>
          </w:tcPr>
          <w:p w:rsidR="00D13973" w:rsidRDefault="00D13973" w:rsidP="00891BBC">
            <w:r>
              <w:rPr>
                <w:rFonts w:hint="eastAsia"/>
              </w:rPr>
              <w:t>采纳。</w:t>
            </w:r>
          </w:p>
        </w:tc>
      </w:tr>
      <w:tr w:rsidR="00D13973" w:rsidTr="00D13973">
        <w:trPr>
          <w:trHeight w:hRule="exact" w:val="702"/>
          <w:tblHeader/>
          <w:jc w:val="center"/>
        </w:trPr>
        <w:tc>
          <w:tcPr>
            <w:tcW w:w="763"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6"/>
              <w:numPr>
                <w:ilvl w:val="0"/>
                <w:numId w:val="1"/>
              </w:numPr>
              <w:spacing w:line="240" w:lineRule="exact"/>
              <w:ind w:firstLineChars="0"/>
              <w:rPr>
                <w:rFonts w:ascii="宋体" w:hAnsi="宋体"/>
                <w:bCs/>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5"/>
              <w:ind w:left="5250"/>
              <w:jc w:val="center"/>
            </w:pPr>
            <w:r>
              <w:rPr>
                <w:rFonts w:hint="eastAsia"/>
              </w:rPr>
              <w:t>6.3.1</w:t>
            </w:r>
          </w:p>
        </w:tc>
        <w:tc>
          <w:tcPr>
            <w:tcW w:w="2068" w:type="dxa"/>
            <w:tcBorders>
              <w:top w:val="single" w:sz="4" w:space="0" w:color="auto"/>
              <w:left w:val="single" w:sz="4" w:space="0" w:color="auto"/>
              <w:bottom w:val="single" w:sz="4" w:space="0" w:color="auto"/>
              <w:right w:val="single" w:sz="4" w:space="0" w:color="auto"/>
            </w:tcBorders>
          </w:tcPr>
          <w:p w:rsidR="00D13973" w:rsidRDefault="00D13973" w:rsidP="00891BBC">
            <w:proofErr w:type="gramStart"/>
            <w:r>
              <w:rPr>
                <w:rFonts w:hint="eastAsia"/>
              </w:rPr>
              <w:t>合海橡塑</w:t>
            </w:r>
            <w:proofErr w:type="gramEnd"/>
            <w:r>
              <w:rPr>
                <w:rFonts w:hint="eastAsia"/>
              </w:rPr>
              <w:t>装备制造有限公司</w:t>
            </w:r>
          </w:p>
        </w:tc>
        <w:tc>
          <w:tcPr>
            <w:tcW w:w="4077"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5"/>
              <w:ind w:left="5250"/>
              <w:rPr>
                <w:rFonts w:ascii="宋体" w:hAnsi="宋体"/>
                <w:sz w:val="24"/>
              </w:rPr>
            </w:pPr>
            <w:r>
              <w:rPr>
                <w:rFonts w:ascii="宋体" w:hAnsi="宋体" w:hint="eastAsia"/>
                <w:sz w:val="24"/>
              </w:rPr>
              <w:t>表2序号出现错误。</w:t>
            </w:r>
          </w:p>
        </w:tc>
        <w:tc>
          <w:tcPr>
            <w:tcW w:w="2091" w:type="dxa"/>
            <w:tcBorders>
              <w:top w:val="single" w:sz="4" w:space="0" w:color="auto"/>
              <w:left w:val="single" w:sz="4" w:space="0" w:color="auto"/>
              <w:bottom w:val="single" w:sz="4" w:space="0" w:color="auto"/>
              <w:right w:val="single" w:sz="4" w:space="0" w:color="auto"/>
            </w:tcBorders>
          </w:tcPr>
          <w:p w:rsidR="00D13973" w:rsidRDefault="00D13973" w:rsidP="00891BBC">
            <w:r>
              <w:rPr>
                <w:rFonts w:hint="eastAsia"/>
              </w:rPr>
              <w:t>采纳，已修正。</w:t>
            </w:r>
          </w:p>
        </w:tc>
      </w:tr>
      <w:tr w:rsidR="00D13973" w:rsidTr="00D13973">
        <w:trPr>
          <w:trHeight w:hRule="exact" w:val="567"/>
          <w:tblHeader/>
          <w:jc w:val="center"/>
        </w:trPr>
        <w:tc>
          <w:tcPr>
            <w:tcW w:w="763"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6"/>
              <w:numPr>
                <w:ilvl w:val="0"/>
                <w:numId w:val="1"/>
              </w:numPr>
              <w:spacing w:line="240" w:lineRule="exact"/>
              <w:ind w:firstLineChars="0"/>
              <w:rPr>
                <w:rFonts w:ascii="宋体" w:hAnsi="宋体"/>
                <w:bCs/>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5"/>
              <w:ind w:left="5250"/>
              <w:jc w:val="center"/>
            </w:pPr>
            <w:r>
              <w:rPr>
                <w:rFonts w:hint="eastAsia"/>
              </w:rPr>
              <w:t>6.4.1</w:t>
            </w:r>
          </w:p>
        </w:tc>
        <w:tc>
          <w:tcPr>
            <w:tcW w:w="2068" w:type="dxa"/>
            <w:tcBorders>
              <w:top w:val="single" w:sz="4" w:space="0" w:color="auto"/>
              <w:left w:val="single" w:sz="4" w:space="0" w:color="auto"/>
              <w:bottom w:val="single" w:sz="4" w:space="0" w:color="auto"/>
              <w:right w:val="single" w:sz="4" w:space="0" w:color="auto"/>
            </w:tcBorders>
          </w:tcPr>
          <w:p w:rsidR="00D13973" w:rsidRDefault="00D13973" w:rsidP="00891BBC">
            <w:proofErr w:type="gramStart"/>
            <w:r>
              <w:rPr>
                <w:rFonts w:hint="eastAsia"/>
              </w:rPr>
              <w:t>软控股份有限公司</w:t>
            </w:r>
            <w:proofErr w:type="gramEnd"/>
          </w:p>
        </w:tc>
        <w:tc>
          <w:tcPr>
            <w:tcW w:w="4077"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5"/>
              <w:ind w:left="5250"/>
              <w:rPr>
                <w:rFonts w:ascii="宋体" w:hAnsi="宋体"/>
                <w:sz w:val="24"/>
              </w:rPr>
            </w:pPr>
            <w:r>
              <w:rPr>
                <w:rFonts w:ascii="宋体" w:hAnsi="宋体" w:hint="eastAsia"/>
                <w:sz w:val="24"/>
              </w:rPr>
              <w:t>成型鼓应设置安全装置，是指的反包杆回落检测</w:t>
            </w:r>
            <w:proofErr w:type="gramStart"/>
            <w:r>
              <w:rPr>
                <w:rFonts w:ascii="宋体" w:hAnsi="宋体" w:hint="eastAsia"/>
                <w:sz w:val="24"/>
              </w:rPr>
              <w:t>阀还是</w:t>
            </w:r>
            <w:proofErr w:type="gramEnd"/>
            <w:r>
              <w:rPr>
                <w:rFonts w:ascii="宋体" w:hAnsi="宋体" w:hint="eastAsia"/>
                <w:sz w:val="24"/>
              </w:rPr>
              <w:t>在成型机上安装检测开关。</w:t>
            </w:r>
          </w:p>
        </w:tc>
        <w:tc>
          <w:tcPr>
            <w:tcW w:w="2091" w:type="dxa"/>
            <w:tcBorders>
              <w:top w:val="single" w:sz="4" w:space="0" w:color="auto"/>
              <w:left w:val="single" w:sz="4" w:space="0" w:color="auto"/>
              <w:bottom w:val="single" w:sz="4" w:space="0" w:color="auto"/>
              <w:right w:val="single" w:sz="4" w:space="0" w:color="auto"/>
            </w:tcBorders>
          </w:tcPr>
          <w:p w:rsidR="00D13973" w:rsidRDefault="00D13973" w:rsidP="00891BBC">
            <w:r>
              <w:rPr>
                <w:rFonts w:hint="eastAsia"/>
              </w:rPr>
              <w:t>此项只要求设置安全装置，因形式不同涉及各个成型机厂家的专利问题，此处不做详细要求。</w:t>
            </w:r>
          </w:p>
        </w:tc>
      </w:tr>
      <w:tr w:rsidR="00D13973" w:rsidTr="00D13973">
        <w:trPr>
          <w:trHeight w:hRule="exact" w:val="668"/>
          <w:tblHeader/>
          <w:jc w:val="center"/>
        </w:trPr>
        <w:tc>
          <w:tcPr>
            <w:tcW w:w="763"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6"/>
              <w:numPr>
                <w:ilvl w:val="0"/>
                <w:numId w:val="1"/>
              </w:numPr>
              <w:spacing w:line="240" w:lineRule="exact"/>
              <w:ind w:firstLineChars="0"/>
              <w:rPr>
                <w:rFonts w:ascii="宋体" w:hAnsi="宋体"/>
                <w:bCs/>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D13973" w:rsidRDefault="00D13973" w:rsidP="00891BBC">
            <w:pPr>
              <w:spacing w:line="240" w:lineRule="exact"/>
              <w:jc w:val="center"/>
              <w:rPr>
                <w:rFonts w:ascii="宋体" w:hAnsi="宋体"/>
                <w:bCs/>
                <w:szCs w:val="21"/>
              </w:rPr>
            </w:pPr>
            <w:r>
              <w:rPr>
                <w:rFonts w:ascii="宋体" w:hAnsi="宋体" w:hint="eastAsia"/>
                <w:bCs/>
                <w:szCs w:val="21"/>
              </w:rPr>
              <w:t>7.1.7</w:t>
            </w:r>
          </w:p>
        </w:tc>
        <w:tc>
          <w:tcPr>
            <w:tcW w:w="2068" w:type="dxa"/>
            <w:tcBorders>
              <w:top w:val="single" w:sz="4" w:space="0" w:color="auto"/>
              <w:left w:val="single" w:sz="4" w:space="0" w:color="auto"/>
              <w:bottom w:val="single" w:sz="4" w:space="0" w:color="auto"/>
              <w:right w:val="single" w:sz="4" w:space="0" w:color="auto"/>
            </w:tcBorders>
          </w:tcPr>
          <w:p w:rsidR="00D13973" w:rsidRDefault="00D13973" w:rsidP="00891BBC">
            <w:r>
              <w:rPr>
                <w:rFonts w:hint="eastAsia"/>
              </w:rPr>
              <w:t>巨轮智能装备股份有限公司</w:t>
            </w:r>
          </w:p>
        </w:tc>
        <w:tc>
          <w:tcPr>
            <w:tcW w:w="4077" w:type="dxa"/>
            <w:tcBorders>
              <w:top w:val="single" w:sz="4" w:space="0" w:color="auto"/>
              <w:left w:val="single" w:sz="4" w:space="0" w:color="auto"/>
              <w:bottom w:val="single" w:sz="4" w:space="0" w:color="auto"/>
              <w:right w:val="single" w:sz="4" w:space="0" w:color="auto"/>
            </w:tcBorders>
            <w:vAlign w:val="center"/>
          </w:tcPr>
          <w:p w:rsidR="00D13973" w:rsidRDefault="00D13973" w:rsidP="00891BBC">
            <w:pPr>
              <w:tabs>
                <w:tab w:val="left" w:pos="420"/>
              </w:tabs>
              <w:spacing w:line="240" w:lineRule="exact"/>
              <w:rPr>
                <w:rFonts w:ascii="宋体" w:hAnsi="宋体"/>
                <w:bCs/>
                <w:szCs w:val="21"/>
              </w:rPr>
            </w:pPr>
            <w:r>
              <w:rPr>
                <w:rFonts w:ascii="宋体" w:hAnsi="宋体" w:hint="eastAsia"/>
                <w:bCs/>
                <w:szCs w:val="21"/>
              </w:rPr>
              <w:t>检验方法与规范性附录重复。</w:t>
            </w:r>
          </w:p>
        </w:tc>
        <w:tc>
          <w:tcPr>
            <w:tcW w:w="2091" w:type="dxa"/>
            <w:tcBorders>
              <w:top w:val="single" w:sz="4" w:space="0" w:color="auto"/>
              <w:left w:val="single" w:sz="4" w:space="0" w:color="auto"/>
              <w:bottom w:val="single" w:sz="4" w:space="0" w:color="auto"/>
              <w:right w:val="single" w:sz="4" w:space="0" w:color="auto"/>
            </w:tcBorders>
          </w:tcPr>
          <w:p w:rsidR="00D13973" w:rsidRDefault="00D13973" w:rsidP="00891BBC">
            <w:r>
              <w:rPr>
                <w:rFonts w:hint="eastAsia"/>
              </w:rPr>
              <w:t>采纳，已修正。</w:t>
            </w:r>
          </w:p>
        </w:tc>
      </w:tr>
      <w:tr w:rsidR="00D13973" w:rsidTr="00D13973">
        <w:trPr>
          <w:trHeight w:hRule="exact" w:val="946"/>
          <w:tblHeader/>
          <w:jc w:val="center"/>
        </w:trPr>
        <w:tc>
          <w:tcPr>
            <w:tcW w:w="763"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6"/>
              <w:numPr>
                <w:ilvl w:val="0"/>
                <w:numId w:val="1"/>
              </w:numPr>
              <w:spacing w:line="240" w:lineRule="exact"/>
              <w:ind w:firstLineChars="0"/>
              <w:rPr>
                <w:rFonts w:ascii="宋体" w:hAnsi="宋体"/>
                <w:bCs/>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D13973" w:rsidRDefault="00D13973" w:rsidP="00891BBC">
            <w:pPr>
              <w:spacing w:line="240" w:lineRule="exact"/>
              <w:jc w:val="center"/>
              <w:rPr>
                <w:rFonts w:ascii="宋体" w:hAnsi="宋体"/>
                <w:bCs/>
                <w:szCs w:val="21"/>
              </w:rPr>
            </w:pPr>
            <w:r>
              <w:rPr>
                <w:rFonts w:ascii="宋体" w:hAnsi="宋体" w:hint="eastAsia"/>
                <w:bCs/>
                <w:szCs w:val="21"/>
              </w:rPr>
              <w:t>7.1.12</w:t>
            </w:r>
          </w:p>
        </w:tc>
        <w:tc>
          <w:tcPr>
            <w:tcW w:w="2068" w:type="dxa"/>
            <w:tcBorders>
              <w:top w:val="single" w:sz="4" w:space="0" w:color="auto"/>
              <w:left w:val="single" w:sz="4" w:space="0" w:color="auto"/>
              <w:bottom w:val="single" w:sz="4" w:space="0" w:color="auto"/>
              <w:right w:val="single" w:sz="4" w:space="0" w:color="auto"/>
            </w:tcBorders>
          </w:tcPr>
          <w:p w:rsidR="00D13973" w:rsidRDefault="00D13973" w:rsidP="00891BBC">
            <w:r>
              <w:rPr>
                <w:rFonts w:ascii="宋体" w:hAnsi="宋体" w:hint="eastAsia"/>
                <w:bCs/>
                <w:szCs w:val="21"/>
              </w:rPr>
              <w:t>沈阳蓝英工业自动化装备股份有限公司</w:t>
            </w:r>
          </w:p>
        </w:tc>
        <w:tc>
          <w:tcPr>
            <w:tcW w:w="4077" w:type="dxa"/>
            <w:tcBorders>
              <w:top w:val="single" w:sz="4" w:space="0" w:color="auto"/>
              <w:left w:val="single" w:sz="4" w:space="0" w:color="auto"/>
              <w:bottom w:val="single" w:sz="4" w:space="0" w:color="auto"/>
              <w:right w:val="single" w:sz="4" w:space="0" w:color="auto"/>
            </w:tcBorders>
            <w:vAlign w:val="center"/>
          </w:tcPr>
          <w:p w:rsidR="00D13973" w:rsidRDefault="00D13973" w:rsidP="00891BBC">
            <w:pPr>
              <w:tabs>
                <w:tab w:val="left" w:pos="420"/>
              </w:tabs>
              <w:spacing w:line="240" w:lineRule="exact"/>
              <w:rPr>
                <w:rFonts w:ascii="宋体" w:hAnsi="宋体"/>
                <w:bCs/>
                <w:szCs w:val="21"/>
              </w:rPr>
            </w:pPr>
            <w:r>
              <w:rPr>
                <w:rFonts w:ascii="宋体" w:hAnsi="宋体" w:hint="eastAsia"/>
                <w:bCs/>
                <w:szCs w:val="21"/>
              </w:rPr>
              <w:t>关于气压的单位与检验方法表不一样。</w:t>
            </w:r>
          </w:p>
        </w:tc>
        <w:tc>
          <w:tcPr>
            <w:tcW w:w="2091" w:type="dxa"/>
            <w:tcBorders>
              <w:top w:val="single" w:sz="4" w:space="0" w:color="auto"/>
              <w:left w:val="single" w:sz="4" w:space="0" w:color="auto"/>
              <w:bottom w:val="single" w:sz="4" w:space="0" w:color="auto"/>
              <w:right w:val="single" w:sz="4" w:space="0" w:color="auto"/>
            </w:tcBorders>
          </w:tcPr>
          <w:p w:rsidR="00D13973" w:rsidRDefault="00D13973" w:rsidP="00891BBC">
            <w:r>
              <w:rPr>
                <w:rFonts w:hint="eastAsia"/>
              </w:rPr>
              <w:t>采纳，已修正。</w:t>
            </w:r>
          </w:p>
        </w:tc>
      </w:tr>
      <w:tr w:rsidR="00D13973" w:rsidTr="00D13973">
        <w:trPr>
          <w:trHeight w:hRule="exact" w:val="567"/>
          <w:tblHeader/>
          <w:jc w:val="center"/>
        </w:trPr>
        <w:tc>
          <w:tcPr>
            <w:tcW w:w="763"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6"/>
              <w:numPr>
                <w:ilvl w:val="0"/>
                <w:numId w:val="1"/>
              </w:numPr>
              <w:spacing w:line="240" w:lineRule="exact"/>
              <w:ind w:firstLineChars="0"/>
              <w:rPr>
                <w:rFonts w:ascii="宋体" w:hAnsi="宋体"/>
                <w:bCs/>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D13973" w:rsidRDefault="00D13973" w:rsidP="00891BBC">
            <w:pPr>
              <w:spacing w:line="240" w:lineRule="exact"/>
              <w:jc w:val="center"/>
              <w:rPr>
                <w:rFonts w:ascii="宋体" w:hAnsi="宋体"/>
                <w:bCs/>
                <w:szCs w:val="21"/>
              </w:rPr>
            </w:pPr>
            <w:r>
              <w:rPr>
                <w:rFonts w:ascii="宋体" w:hAnsi="宋体" w:hint="eastAsia"/>
                <w:bCs/>
                <w:szCs w:val="21"/>
              </w:rPr>
              <w:t>7.1.14</w:t>
            </w:r>
          </w:p>
        </w:tc>
        <w:tc>
          <w:tcPr>
            <w:tcW w:w="2068" w:type="dxa"/>
            <w:tcBorders>
              <w:top w:val="single" w:sz="4" w:space="0" w:color="auto"/>
              <w:left w:val="single" w:sz="4" w:space="0" w:color="auto"/>
              <w:bottom w:val="single" w:sz="4" w:space="0" w:color="auto"/>
              <w:right w:val="single" w:sz="4" w:space="0" w:color="auto"/>
            </w:tcBorders>
          </w:tcPr>
          <w:p w:rsidR="00D13973" w:rsidRDefault="00D13973" w:rsidP="00891BBC">
            <w:proofErr w:type="gramStart"/>
            <w:r>
              <w:rPr>
                <w:rFonts w:ascii="宋体" w:hAnsi="宋体" w:hint="eastAsia"/>
                <w:bCs/>
                <w:szCs w:val="21"/>
              </w:rPr>
              <w:t>萨驰华</w:t>
            </w:r>
            <w:proofErr w:type="gramEnd"/>
            <w:r>
              <w:rPr>
                <w:rFonts w:ascii="宋体" w:hAnsi="宋体" w:hint="eastAsia"/>
                <w:bCs/>
                <w:szCs w:val="21"/>
              </w:rPr>
              <w:t>辰机械（苏州）有限公司</w:t>
            </w:r>
          </w:p>
        </w:tc>
        <w:tc>
          <w:tcPr>
            <w:tcW w:w="4077" w:type="dxa"/>
            <w:tcBorders>
              <w:top w:val="single" w:sz="4" w:space="0" w:color="auto"/>
              <w:left w:val="single" w:sz="4" w:space="0" w:color="auto"/>
              <w:bottom w:val="single" w:sz="4" w:space="0" w:color="auto"/>
              <w:right w:val="single" w:sz="4" w:space="0" w:color="auto"/>
            </w:tcBorders>
            <w:vAlign w:val="center"/>
          </w:tcPr>
          <w:p w:rsidR="00D13973" w:rsidRDefault="00D13973" w:rsidP="00891BBC">
            <w:pPr>
              <w:tabs>
                <w:tab w:val="left" w:pos="420"/>
              </w:tabs>
              <w:spacing w:line="240" w:lineRule="exact"/>
              <w:rPr>
                <w:rFonts w:ascii="宋体" w:hAnsi="宋体"/>
                <w:bCs/>
                <w:szCs w:val="21"/>
              </w:rPr>
            </w:pPr>
            <w:r>
              <w:rPr>
                <w:rFonts w:ascii="宋体" w:hAnsi="宋体" w:hint="eastAsia"/>
                <w:bCs/>
                <w:szCs w:val="21"/>
              </w:rPr>
              <w:t>扇形</w:t>
            </w:r>
            <w:proofErr w:type="gramStart"/>
            <w:r>
              <w:rPr>
                <w:rFonts w:ascii="宋体" w:hAnsi="宋体" w:hint="eastAsia"/>
                <w:bCs/>
                <w:szCs w:val="21"/>
              </w:rPr>
              <w:t>块修改</w:t>
            </w:r>
            <w:proofErr w:type="gramEnd"/>
            <w:r>
              <w:rPr>
                <w:rFonts w:ascii="宋体" w:hAnsi="宋体" w:hint="eastAsia"/>
                <w:bCs/>
                <w:szCs w:val="21"/>
              </w:rPr>
              <w:t>为锁块，下文类同处做同样修改。</w:t>
            </w:r>
          </w:p>
        </w:tc>
        <w:tc>
          <w:tcPr>
            <w:tcW w:w="2091" w:type="dxa"/>
            <w:tcBorders>
              <w:top w:val="single" w:sz="4" w:space="0" w:color="auto"/>
              <w:left w:val="single" w:sz="4" w:space="0" w:color="auto"/>
              <w:bottom w:val="single" w:sz="4" w:space="0" w:color="auto"/>
              <w:right w:val="single" w:sz="4" w:space="0" w:color="auto"/>
            </w:tcBorders>
          </w:tcPr>
          <w:p w:rsidR="00D13973" w:rsidRDefault="00D13973" w:rsidP="00891BBC">
            <w:r>
              <w:rPr>
                <w:rFonts w:hint="eastAsia"/>
              </w:rPr>
              <w:t>采纳，已修正。</w:t>
            </w:r>
          </w:p>
        </w:tc>
      </w:tr>
      <w:tr w:rsidR="00D13973" w:rsidTr="00D13973">
        <w:trPr>
          <w:trHeight w:hRule="exact" w:val="567"/>
          <w:tblHeader/>
          <w:jc w:val="center"/>
        </w:trPr>
        <w:tc>
          <w:tcPr>
            <w:tcW w:w="763" w:type="dxa"/>
            <w:tcBorders>
              <w:top w:val="single" w:sz="4" w:space="0" w:color="auto"/>
              <w:left w:val="single" w:sz="4" w:space="0" w:color="auto"/>
              <w:bottom w:val="single" w:sz="4" w:space="0" w:color="auto"/>
              <w:right w:val="single" w:sz="4" w:space="0" w:color="auto"/>
            </w:tcBorders>
            <w:vAlign w:val="center"/>
          </w:tcPr>
          <w:p w:rsidR="00D13973" w:rsidRDefault="00D13973" w:rsidP="00D13973">
            <w:pPr>
              <w:pStyle w:val="af6"/>
              <w:numPr>
                <w:ilvl w:val="0"/>
                <w:numId w:val="1"/>
              </w:numPr>
              <w:spacing w:line="240" w:lineRule="exact"/>
              <w:ind w:firstLineChars="0"/>
              <w:rPr>
                <w:rFonts w:ascii="宋体" w:hAnsi="宋体"/>
                <w:bCs/>
                <w:szCs w:val="21"/>
              </w:rPr>
            </w:pPr>
          </w:p>
        </w:tc>
        <w:tc>
          <w:tcPr>
            <w:tcW w:w="1077" w:type="dxa"/>
            <w:tcBorders>
              <w:top w:val="single" w:sz="4" w:space="0" w:color="auto"/>
              <w:left w:val="single" w:sz="4" w:space="0" w:color="auto"/>
              <w:bottom w:val="single" w:sz="4" w:space="0" w:color="auto"/>
              <w:right w:val="single" w:sz="4" w:space="0" w:color="auto"/>
            </w:tcBorders>
            <w:vAlign w:val="center"/>
          </w:tcPr>
          <w:p w:rsidR="00D13973" w:rsidRDefault="00D13973" w:rsidP="00891BBC">
            <w:pPr>
              <w:spacing w:line="240" w:lineRule="exact"/>
              <w:jc w:val="center"/>
              <w:rPr>
                <w:rFonts w:ascii="宋体" w:hAnsi="宋体"/>
                <w:bCs/>
                <w:szCs w:val="21"/>
              </w:rPr>
            </w:pPr>
          </w:p>
        </w:tc>
        <w:tc>
          <w:tcPr>
            <w:tcW w:w="2068" w:type="dxa"/>
            <w:tcBorders>
              <w:top w:val="single" w:sz="4" w:space="0" w:color="auto"/>
              <w:left w:val="single" w:sz="4" w:space="0" w:color="auto"/>
              <w:bottom w:val="single" w:sz="4" w:space="0" w:color="auto"/>
              <w:right w:val="single" w:sz="4" w:space="0" w:color="auto"/>
            </w:tcBorders>
          </w:tcPr>
          <w:p w:rsidR="00D13973" w:rsidRDefault="00D13973" w:rsidP="00891BBC">
            <w:proofErr w:type="gramStart"/>
            <w:r>
              <w:rPr>
                <w:rFonts w:hint="eastAsia"/>
              </w:rPr>
              <w:t>合海橡塑</w:t>
            </w:r>
            <w:proofErr w:type="gramEnd"/>
            <w:r>
              <w:rPr>
                <w:rFonts w:hint="eastAsia"/>
              </w:rPr>
              <w:t>装备制造有限公司</w:t>
            </w:r>
          </w:p>
        </w:tc>
        <w:tc>
          <w:tcPr>
            <w:tcW w:w="4077" w:type="dxa"/>
            <w:tcBorders>
              <w:top w:val="single" w:sz="4" w:space="0" w:color="auto"/>
              <w:left w:val="single" w:sz="4" w:space="0" w:color="auto"/>
              <w:bottom w:val="single" w:sz="4" w:space="0" w:color="auto"/>
              <w:right w:val="single" w:sz="4" w:space="0" w:color="auto"/>
            </w:tcBorders>
            <w:vAlign w:val="center"/>
          </w:tcPr>
          <w:p w:rsidR="00D13973" w:rsidRDefault="00D13973" w:rsidP="00891BBC">
            <w:pPr>
              <w:tabs>
                <w:tab w:val="left" w:pos="420"/>
              </w:tabs>
              <w:spacing w:line="240" w:lineRule="exact"/>
              <w:rPr>
                <w:rFonts w:ascii="宋体" w:hAnsi="宋体"/>
                <w:bCs/>
                <w:szCs w:val="21"/>
              </w:rPr>
            </w:pPr>
            <w:r>
              <w:rPr>
                <w:rFonts w:ascii="宋体" w:hAnsi="宋体" w:hint="eastAsia"/>
                <w:bCs/>
                <w:szCs w:val="21"/>
              </w:rPr>
              <w:t>增加成型鼓型号示例。</w:t>
            </w:r>
          </w:p>
        </w:tc>
        <w:tc>
          <w:tcPr>
            <w:tcW w:w="2091" w:type="dxa"/>
            <w:tcBorders>
              <w:top w:val="single" w:sz="4" w:space="0" w:color="auto"/>
              <w:left w:val="single" w:sz="4" w:space="0" w:color="auto"/>
              <w:bottom w:val="single" w:sz="4" w:space="0" w:color="auto"/>
              <w:right w:val="single" w:sz="4" w:space="0" w:color="auto"/>
            </w:tcBorders>
          </w:tcPr>
          <w:p w:rsidR="00D13973" w:rsidRDefault="00D13973" w:rsidP="00891BBC">
            <w:r>
              <w:rPr>
                <w:rFonts w:hint="eastAsia"/>
              </w:rPr>
              <w:t>已增加。后续查看先前技术标准已有规范，不再添加型号示例。</w:t>
            </w:r>
          </w:p>
        </w:tc>
      </w:tr>
    </w:tbl>
    <w:bookmarkEnd w:id="4"/>
    <w:p w:rsidR="00D13973" w:rsidRDefault="00D13973" w:rsidP="00D13973">
      <w:pPr>
        <w:spacing w:line="320" w:lineRule="exact"/>
        <w:ind w:firstLine="420"/>
        <w:rPr>
          <w:rFonts w:ascii="宋体" w:hAnsi="宋体"/>
        </w:rPr>
      </w:pPr>
      <w:r>
        <w:rPr>
          <w:rFonts w:hint="eastAsia"/>
        </w:rPr>
        <w:t>说明：</w:t>
      </w:r>
      <w:r>
        <w:rPr>
          <w:rFonts w:ascii="宋体" w:hAnsi="宋体" w:hint="eastAsia"/>
        </w:rPr>
        <w:t xml:space="preserve">①发送《征求意见稿》的单位数：10 </w:t>
      </w:r>
      <w:proofErr w:type="gramStart"/>
      <w:r>
        <w:rPr>
          <w:rFonts w:ascii="宋体" w:hAnsi="宋体" w:hint="eastAsia"/>
        </w:rPr>
        <w:t>个</w:t>
      </w:r>
      <w:proofErr w:type="gramEnd"/>
      <w:r>
        <w:rPr>
          <w:rFonts w:ascii="宋体" w:hAnsi="宋体" w:hint="eastAsia"/>
        </w:rPr>
        <w:t>；</w:t>
      </w:r>
    </w:p>
    <w:p w:rsidR="00D13973" w:rsidRDefault="00D13973" w:rsidP="00D13973">
      <w:pPr>
        <w:spacing w:line="320" w:lineRule="exact"/>
        <w:ind w:firstLineChars="500" w:firstLine="1050"/>
        <w:rPr>
          <w:rFonts w:ascii="宋体" w:hAnsi="宋体"/>
        </w:rPr>
      </w:pPr>
      <w:r>
        <w:rPr>
          <w:rFonts w:ascii="宋体" w:hAnsi="宋体" w:hint="eastAsia"/>
        </w:rPr>
        <w:t>②收到《征求意见稿》后，回函的单位数：10 个</w:t>
      </w:r>
    </w:p>
    <w:p w:rsidR="00D13973" w:rsidRDefault="00D13973" w:rsidP="00D13973">
      <w:pPr>
        <w:spacing w:line="320" w:lineRule="exact"/>
        <w:ind w:firstLineChars="500" w:firstLine="1050"/>
        <w:rPr>
          <w:rFonts w:ascii="宋体" w:hAnsi="宋体"/>
        </w:rPr>
      </w:pPr>
      <w:r>
        <w:rPr>
          <w:rFonts w:ascii="宋体" w:hAnsi="宋体" w:hint="eastAsia"/>
        </w:rPr>
        <w:t>③收到《征求意见稿》后，回函并有建议或意见的单位数：10 个</w:t>
      </w:r>
    </w:p>
    <w:p w:rsidR="00D13973" w:rsidRDefault="00D13973" w:rsidP="00D13973">
      <w:pPr>
        <w:spacing w:line="320" w:lineRule="exact"/>
        <w:ind w:firstLineChars="500" w:firstLine="1050"/>
      </w:pPr>
      <w:r>
        <w:rPr>
          <w:rFonts w:ascii="宋体" w:hAnsi="宋体" w:hint="eastAsia"/>
        </w:rPr>
        <w:t>④没有回函的单位数：0个。</w:t>
      </w:r>
    </w:p>
    <w:p w:rsidR="00D13973" w:rsidRPr="003D05CE" w:rsidRDefault="00D13973">
      <w:pPr>
        <w:rPr>
          <w:rFonts w:asciiTheme="minorEastAsia" w:eastAsiaTheme="minorEastAsia" w:hAnsiTheme="minorEastAsia"/>
          <w:szCs w:val="21"/>
          <w:u w:val="single"/>
        </w:rPr>
      </w:pPr>
    </w:p>
    <w:sectPr w:rsidR="00D13973" w:rsidRPr="003D05CE" w:rsidSect="00D13973">
      <w:headerReference w:type="default" r:id="rId34"/>
      <w:pgSz w:w="11906" w:h="16838"/>
      <w:pgMar w:top="1440" w:right="1077" w:bottom="1440" w:left="107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CCE" w:rsidRDefault="00897CCE">
      <w:r>
        <w:separator/>
      </w:r>
    </w:p>
  </w:endnote>
  <w:endnote w:type="continuationSeparator" w:id="0">
    <w:p w:rsidR="00897CCE" w:rsidRDefault="0089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CE" w:rsidRDefault="003D05CE" w:rsidP="00481692">
    <w:pPr>
      <w:pStyle w:val="aa"/>
      <w:jc w:val="center"/>
    </w:pPr>
    <w:r>
      <w:fldChar w:fldCharType="begin"/>
    </w:r>
    <w:r>
      <w:instrText xml:space="preserve"> PAGE  \* MERGEFORMAT </w:instrText>
    </w:r>
    <w:r>
      <w:fldChar w:fldCharType="separate"/>
    </w:r>
    <w:r w:rsidR="00CF2872">
      <w:rPr>
        <w:noProof/>
      </w:rP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CE" w:rsidRDefault="003D05CE">
    <w:pPr>
      <w:pStyle w:val="a5"/>
    </w:pPr>
    <w:r>
      <w:rPr>
        <w:noProof/>
      </w:rPr>
      <mc:AlternateContent>
        <mc:Choice Requires="wps">
          <w:drawing>
            <wp:anchor distT="0" distB="0" distL="114300" distR="114300" simplePos="0" relativeHeight="251659264" behindDoc="0" locked="0" layoutInCell="1" allowOverlap="1" wp14:anchorId="1D2B17D2" wp14:editId="193D85DE">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D05CE" w:rsidRDefault="003D05CE">
                          <w:pPr>
                            <w:pStyle w:val="a5"/>
                          </w:pPr>
                          <w:r>
                            <w:rPr>
                              <w:rFonts w:hint="eastAsia"/>
                            </w:rPr>
                            <w:fldChar w:fldCharType="begin"/>
                          </w:r>
                          <w:r>
                            <w:rPr>
                              <w:rFonts w:hint="eastAsia"/>
                            </w:rPr>
                            <w:instrText xml:space="preserve"> PAGE  \* MERGEFORMAT </w:instrText>
                          </w:r>
                          <w:r>
                            <w:rPr>
                              <w:rFonts w:hint="eastAsia"/>
                            </w:rPr>
                            <w:fldChar w:fldCharType="separate"/>
                          </w:r>
                          <w:r w:rsidR="00CF2872">
                            <w:rPr>
                              <w:noProof/>
                            </w:rPr>
                            <w:t>15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Cfi0Z0BQMAAM4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3D05CE" w:rsidRDefault="003D05CE">
                    <w:pPr>
                      <w:pStyle w:val="a5"/>
                    </w:pPr>
                    <w:r>
                      <w:rPr>
                        <w:rFonts w:hint="eastAsia"/>
                      </w:rPr>
                      <w:fldChar w:fldCharType="begin"/>
                    </w:r>
                    <w:r>
                      <w:rPr>
                        <w:rFonts w:hint="eastAsia"/>
                      </w:rPr>
                      <w:instrText xml:space="preserve"> PAGE  \* MERGEFORMAT </w:instrText>
                    </w:r>
                    <w:r>
                      <w:rPr>
                        <w:rFonts w:hint="eastAsia"/>
                      </w:rPr>
                      <w:fldChar w:fldCharType="separate"/>
                    </w:r>
                    <w:r w:rsidR="00CF2872">
                      <w:rPr>
                        <w:noProof/>
                      </w:rPr>
                      <w:t>15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CCE" w:rsidRDefault="00897CCE">
      <w:r>
        <w:separator/>
      </w:r>
    </w:p>
  </w:footnote>
  <w:footnote w:type="continuationSeparator" w:id="0">
    <w:p w:rsidR="00897CCE" w:rsidRDefault="00897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CE" w:rsidRDefault="003D05CE" w:rsidP="003D05CE">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CE" w:rsidRDefault="003D05CE" w:rsidP="003D05CE">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CE" w:rsidRPr="003D05CE" w:rsidRDefault="003D05CE" w:rsidP="003D05CE">
    <w:pPr>
      <w:pStyle w:val="a6"/>
      <w:jc w:val="both"/>
    </w:pPr>
    <w:r>
      <w:t>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CE" w:rsidRPr="00D13973" w:rsidRDefault="003D05CE" w:rsidP="00D13973">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973" w:rsidRDefault="00D13973" w:rsidP="00D13973">
    <w:pPr>
      <w:adjustRightInd w:val="0"/>
      <w:snapToGrid w:val="0"/>
      <w:spacing w:line="360" w:lineRule="auto"/>
      <w:jc w:val="center"/>
      <w:rPr>
        <w:rFonts w:eastAsia="黑体"/>
        <w:sz w:val="32"/>
      </w:rPr>
    </w:pPr>
    <w:r>
      <w:rPr>
        <w:rFonts w:eastAsia="黑体" w:hint="eastAsia"/>
        <w:sz w:val="32"/>
      </w:rPr>
      <w:t>协会标准征求意见汇总处理表</w:t>
    </w:r>
  </w:p>
  <w:p w:rsidR="00D13973" w:rsidRDefault="00D13973" w:rsidP="00D13973">
    <w:pPr>
      <w:adjustRightInd w:val="0"/>
      <w:snapToGrid w:val="0"/>
    </w:pPr>
    <w:r>
      <w:rPr>
        <w:rFonts w:hint="eastAsia"/>
      </w:rPr>
      <w:t>标准项目名称</w:t>
    </w:r>
    <w:r>
      <w:rPr>
        <w:rFonts w:hint="eastAsia"/>
      </w:rPr>
      <w:t>:</w:t>
    </w:r>
    <w:r>
      <w:rPr>
        <w:rFonts w:hint="eastAsia"/>
      </w:rPr>
      <w:t>半钢一次法机械成型鼓</w:t>
    </w:r>
  </w:p>
  <w:p w:rsidR="00D13973" w:rsidRDefault="00D13973" w:rsidP="00D13973">
    <w:pPr>
      <w:adjustRightInd w:val="0"/>
      <w:snapToGrid w:val="0"/>
    </w:pPr>
    <w:r>
      <w:rPr>
        <w:rFonts w:hint="eastAsia"/>
      </w:rPr>
      <w:t>承办人：</w:t>
    </w:r>
    <w:proofErr w:type="gramStart"/>
    <w:r>
      <w:rPr>
        <w:rFonts w:hint="eastAsia"/>
      </w:rPr>
      <w:t>谢镇鸿</w:t>
    </w:r>
    <w:proofErr w:type="gramEnd"/>
    <w:r>
      <w:rPr>
        <w:rFonts w:hint="eastAsia"/>
      </w:rPr>
      <w:t xml:space="preserve"> </w:t>
    </w:r>
    <w:r>
      <w:rPr>
        <w:rFonts w:hint="eastAsia"/>
      </w:rPr>
      <w:t>谢凡</w:t>
    </w:r>
    <w:r>
      <w:rPr>
        <w:rFonts w:hint="eastAsia"/>
      </w:rPr>
      <w:t xml:space="preserve">                                                     </w:t>
    </w:r>
    <w:r>
      <w:rPr>
        <w:rFonts w:hint="eastAsia"/>
      </w:rPr>
      <w:t>共</w:t>
    </w:r>
    <w:r>
      <w:rPr>
        <w:rFonts w:hint="eastAsia"/>
      </w:rPr>
      <w:t>2</w:t>
    </w:r>
    <w:r>
      <w:rPr>
        <w:rFonts w:hint="eastAsia"/>
      </w:rPr>
      <w:t>页第</w:t>
    </w:r>
    <w:r>
      <w:rPr>
        <w:rFonts w:hint="eastAsia"/>
      </w:rPr>
      <w:t xml:space="preserve"> 1 </w:t>
    </w:r>
    <w:r>
      <w:rPr>
        <w:rFonts w:hint="eastAsia"/>
      </w:rPr>
      <w:t>页</w:t>
    </w:r>
  </w:p>
  <w:p w:rsidR="00D13973" w:rsidRDefault="00D13973" w:rsidP="00D13973">
    <w:pPr>
      <w:adjustRightInd w:val="0"/>
      <w:snapToGrid w:val="0"/>
    </w:pPr>
    <w:r>
      <w:rPr>
        <w:rFonts w:hint="eastAsia"/>
      </w:rPr>
      <w:t>主要起草单位：</w:t>
    </w:r>
    <w:r>
      <w:rPr>
        <w:rFonts w:ascii="宋体" w:hAnsi="宋体" w:hint="eastAsia"/>
      </w:rPr>
      <w:t xml:space="preserve"> 广东日星机械科技有限公司  </w:t>
    </w:r>
    <w:r>
      <w:rPr>
        <w:rFonts w:hint="eastAsia"/>
      </w:rPr>
      <w:t>电话</w:t>
    </w:r>
    <w:r>
      <w:rPr>
        <w:rFonts w:hint="eastAsia"/>
        <w:bCs/>
      </w:rPr>
      <w:t>：</w:t>
    </w:r>
    <w:r>
      <w:rPr>
        <w:rFonts w:hint="eastAsia"/>
        <w:bCs/>
      </w:rPr>
      <w:t>18946973898           2019</w:t>
    </w:r>
    <w:r>
      <w:rPr>
        <w:rFonts w:ascii="宋体" w:hAnsi="宋体" w:hint="eastAsia"/>
      </w:rPr>
      <w:t>年  9月 2 日 填</w:t>
    </w:r>
    <w:r>
      <w:rPr>
        <w:rFonts w:hint="eastAsia"/>
      </w:rPr>
      <w:t>写</w:t>
    </w:r>
  </w:p>
  <w:p w:rsidR="00D13973" w:rsidRPr="00D13973" w:rsidRDefault="00D13973" w:rsidP="003D05C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2AE"/>
    <w:multiLevelType w:val="multilevel"/>
    <w:tmpl w:val="008D62AE"/>
    <w:lvl w:ilvl="0">
      <w:start w:val="1"/>
      <w:numFmt w:val="decimal"/>
      <w:lvlText w:val="%1."/>
      <w:lvlJc w:val="left"/>
      <w:pPr>
        <w:ind w:left="704" w:hanging="420"/>
      </w:p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ongwenmin">
    <w15:presenceInfo w15:providerId="None" w15:userId="Dongwen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A9"/>
    <w:rsid w:val="00004A96"/>
    <w:rsid w:val="00022ABB"/>
    <w:rsid w:val="00027240"/>
    <w:rsid w:val="000401F0"/>
    <w:rsid w:val="000545D6"/>
    <w:rsid w:val="000731F6"/>
    <w:rsid w:val="00095558"/>
    <w:rsid w:val="000D0D3C"/>
    <w:rsid w:val="000E1200"/>
    <w:rsid w:val="00112D2C"/>
    <w:rsid w:val="00150C44"/>
    <w:rsid w:val="0018158F"/>
    <w:rsid w:val="001A3D0C"/>
    <w:rsid w:val="001B305B"/>
    <w:rsid w:val="001B4D68"/>
    <w:rsid w:val="001F2E51"/>
    <w:rsid w:val="001F5455"/>
    <w:rsid w:val="002518C2"/>
    <w:rsid w:val="002637DB"/>
    <w:rsid w:val="002C2114"/>
    <w:rsid w:val="002C6E75"/>
    <w:rsid w:val="002E1D82"/>
    <w:rsid w:val="00303B6F"/>
    <w:rsid w:val="00342BD0"/>
    <w:rsid w:val="00347426"/>
    <w:rsid w:val="00350289"/>
    <w:rsid w:val="003771F7"/>
    <w:rsid w:val="0038628E"/>
    <w:rsid w:val="003B2984"/>
    <w:rsid w:val="003C0D03"/>
    <w:rsid w:val="003D05CE"/>
    <w:rsid w:val="003D08A4"/>
    <w:rsid w:val="003E3052"/>
    <w:rsid w:val="00424E95"/>
    <w:rsid w:val="00444890"/>
    <w:rsid w:val="00451D2F"/>
    <w:rsid w:val="00451EF4"/>
    <w:rsid w:val="0046324B"/>
    <w:rsid w:val="00471712"/>
    <w:rsid w:val="00481692"/>
    <w:rsid w:val="00485389"/>
    <w:rsid w:val="00486ED7"/>
    <w:rsid w:val="004B4D1C"/>
    <w:rsid w:val="004B4DA2"/>
    <w:rsid w:val="004E4A2D"/>
    <w:rsid w:val="004F2524"/>
    <w:rsid w:val="00506DB1"/>
    <w:rsid w:val="005072EA"/>
    <w:rsid w:val="00523CC7"/>
    <w:rsid w:val="00567D6E"/>
    <w:rsid w:val="005E03C2"/>
    <w:rsid w:val="005F4DED"/>
    <w:rsid w:val="00624154"/>
    <w:rsid w:val="006368E8"/>
    <w:rsid w:val="006521D5"/>
    <w:rsid w:val="006529FB"/>
    <w:rsid w:val="00660406"/>
    <w:rsid w:val="006959DC"/>
    <w:rsid w:val="006C0D28"/>
    <w:rsid w:val="006F79E5"/>
    <w:rsid w:val="00713D45"/>
    <w:rsid w:val="007145B9"/>
    <w:rsid w:val="00733C6E"/>
    <w:rsid w:val="00740FF1"/>
    <w:rsid w:val="0076108E"/>
    <w:rsid w:val="007A0119"/>
    <w:rsid w:val="007A70E6"/>
    <w:rsid w:val="007B1854"/>
    <w:rsid w:val="007B3245"/>
    <w:rsid w:val="007C0FE7"/>
    <w:rsid w:val="00821EAA"/>
    <w:rsid w:val="00827E3C"/>
    <w:rsid w:val="00897CCE"/>
    <w:rsid w:val="008A4026"/>
    <w:rsid w:val="008B52AB"/>
    <w:rsid w:val="00936C6D"/>
    <w:rsid w:val="00957E50"/>
    <w:rsid w:val="00963E0B"/>
    <w:rsid w:val="00970392"/>
    <w:rsid w:val="009B6070"/>
    <w:rsid w:val="009D23A6"/>
    <w:rsid w:val="00A03EA1"/>
    <w:rsid w:val="00A11512"/>
    <w:rsid w:val="00A2164F"/>
    <w:rsid w:val="00A400A8"/>
    <w:rsid w:val="00A858EA"/>
    <w:rsid w:val="00AA6AF2"/>
    <w:rsid w:val="00AE27E5"/>
    <w:rsid w:val="00B0701E"/>
    <w:rsid w:val="00B20578"/>
    <w:rsid w:val="00B246C2"/>
    <w:rsid w:val="00B24716"/>
    <w:rsid w:val="00B278BA"/>
    <w:rsid w:val="00B70660"/>
    <w:rsid w:val="00B824E2"/>
    <w:rsid w:val="00B83ABA"/>
    <w:rsid w:val="00B95FE8"/>
    <w:rsid w:val="00BB7A78"/>
    <w:rsid w:val="00C55035"/>
    <w:rsid w:val="00C70BCA"/>
    <w:rsid w:val="00C80199"/>
    <w:rsid w:val="00C81887"/>
    <w:rsid w:val="00CA05E7"/>
    <w:rsid w:val="00CD184E"/>
    <w:rsid w:val="00CF2872"/>
    <w:rsid w:val="00D13973"/>
    <w:rsid w:val="00D43F32"/>
    <w:rsid w:val="00D472A9"/>
    <w:rsid w:val="00D55151"/>
    <w:rsid w:val="00DA1434"/>
    <w:rsid w:val="00DA45EC"/>
    <w:rsid w:val="00DB1C21"/>
    <w:rsid w:val="00DB697A"/>
    <w:rsid w:val="00DF6B4C"/>
    <w:rsid w:val="00E07869"/>
    <w:rsid w:val="00E35B9C"/>
    <w:rsid w:val="00E44EA6"/>
    <w:rsid w:val="00E52CE0"/>
    <w:rsid w:val="00E53583"/>
    <w:rsid w:val="00E609CF"/>
    <w:rsid w:val="00E61C0A"/>
    <w:rsid w:val="00E675F4"/>
    <w:rsid w:val="00E91CB6"/>
    <w:rsid w:val="00EC2CF3"/>
    <w:rsid w:val="00EC3D54"/>
    <w:rsid w:val="00ED1472"/>
    <w:rsid w:val="00EE7A78"/>
    <w:rsid w:val="00F25B45"/>
    <w:rsid w:val="00F555B3"/>
    <w:rsid w:val="00F63E86"/>
    <w:rsid w:val="00F6722E"/>
    <w:rsid w:val="00FA3DAF"/>
    <w:rsid w:val="00FA72C9"/>
    <w:rsid w:val="00FB63E7"/>
    <w:rsid w:val="00FC0EC5"/>
    <w:rsid w:val="00FD31C7"/>
    <w:rsid w:val="00FF213C"/>
    <w:rsid w:val="0CFF73FB"/>
    <w:rsid w:val="39763C45"/>
    <w:rsid w:val="3C65776A"/>
    <w:rsid w:val="44E55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pPr>
      <w:ind w:leftChars="2500" w:left="100"/>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8">
    <w:name w:val="Table Grid"/>
    <w:basedOn w:val="a1"/>
    <w:qFormat/>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2">
    <w:name w:val="页眉 Char"/>
    <w:basedOn w:val="a0"/>
    <w:link w:val="a6"/>
    <w:qFormat/>
    <w:rPr>
      <w:kern w:val="2"/>
      <w:sz w:val="18"/>
      <w:szCs w:val="18"/>
    </w:rPr>
  </w:style>
  <w:style w:type="character" w:customStyle="1" w:styleId="Char1">
    <w:name w:val="页脚 Char"/>
    <w:basedOn w:val="a0"/>
    <w:link w:val="a5"/>
    <w:uiPriority w:val="99"/>
    <w:qFormat/>
    <w:rPr>
      <w:kern w:val="2"/>
      <w:sz w:val="18"/>
      <w:szCs w:val="18"/>
    </w:rPr>
  </w:style>
  <w:style w:type="character" w:customStyle="1" w:styleId="Char0">
    <w:name w:val="批注框文本 Char"/>
    <w:basedOn w:val="a0"/>
    <w:link w:val="a4"/>
    <w:qFormat/>
    <w:rPr>
      <w:kern w:val="2"/>
      <w:sz w:val="18"/>
      <w:szCs w:val="18"/>
    </w:rPr>
  </w:style>
  <w:style w:type="paragraph" w:customStyle="1" w:styleId="a9">
    <w:name w:val="段"/>
    <w:link w:val="Char3"/>
    <w:qFormat/>
    <w:pPr>
      <w:tabs>
        <w:tab w:val="center" w:pos="4201"/>
        <w:tab w:val="right" w:leader="dot" w:pos="9298"/>
      </w:tabs>
      <w:autoSpaceDE w:val="0"/>
      <w:autoSpaceDN w:val="0"/>
      <w:ind w:firstLineChars="200" w:firstLine="420"/>
      <w:jc w:val="both"/>
    </w:pPr>
    <w:rPr>
      <w:rFonts w:ascii="宋体"/>
      <w:sz w:val="21"/>
    </w:rPr>
  </w:style>
  <w:style w:type="character" w:customStyle="1" w:styleId="Char3">
    <w:name w:val="段 Char"/>
    <w:link w:val="a9"/>
    <w:qFormat/>
    <w:rPr>
      <w:rFonts w:ascii="宋体"/>
      <w:sz w:val="21"/>
    </w:rPr>
  </w:style>
  <w:style w:type="paragraph" w:customStyle="1" w:styleId="aa">
    <w:name w:val="标准书脚_奇数页"/>
    <w:qFormat/>
    <w:pPr>
      <w:spacing w:before="120"/>
      <w:ind w:right="198"/>
      <w:jc w:val="right"/>
    </w:pPr>
    <w:rPr>
      <w:rFonts w:ascii="宋体"/>
      <w:sz w:val="18"/>
      <w:szCs w:val="18"/>
    </w:rPr>
  </w:style>
  <w:style w:type="paragraph" w:customStyle="1" w:styleId="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character" w:customStyle="1" w:styleId="ab">
    <w:name w:val="发布"/>
    <w:qFormat/>
    <w:rPr>
      <w:rFonts w:ascii="黑体" w:eastAsia="黑体"/>
      <w:spacing w:val="85"/>
      <w:w w:val="100"/>
      <w:position w:val="3"/>
      <w:sz w:val="28"/>
      <w:szCs w:val="28"/>
    </w:rPr>
  </w:style>
  <w:style w:type="paragraph" w:customStyle="1" w:styleId="ac">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d">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e">
    <w:name w:val="封面标准文稿编辑信息"/>
    <w:basedOn w:val="a"/>
    <w:qFormat/>
    <w:pPr>
      <w:framePr w:w="9639" w:h="6917" w:hRule="exact" w:wrap="around" w:vAnchor="page" w:hAnchor="page" w:xAlign="center" w:y="6408" w:anchorLock="1"/>
      <w:spacing w:before="180" w:after="160" w:line="180" w:lineRule="exact"/>
      <w:jc w:val="center"/>
      <w:textAlignment w:val="center"/>
    </w:pPr>
    <w:rPr>
      <w:rFonts w:ascii="宋体"/>
      <w:kern w:val="0"/>
      <w:szCs w:val="28"/>
    </w:rPr>
  </w:style>
  <w:style w:type="paragraph" w:customStyle="1" w:styleId="af">
    <w:name w:val="其他标准标志"/>
    <w:basedOn w:val="a"/>
    <w:qFormat/>
    <w:pPr>
      <w:framePr w:w="6101" w:h="1389" w:hRule="exact" w:hSpace="181" w:vSpace="181" w:wrap="around" w:vAnchor="page" w:hAnchor="page" w:x="4673" w:y="942" w:anchorLock="1"/>
      <w:widowControl/>
      <w:shd w:val="solid" w:color="FFFFFF" w:fill="FFFFFF"/>
      <w:spacing w:line="0" w:lineRule="atLeast"/>
      <w:jc w:val="right"/>
    </w:pPr>
    <w:rPr>
      <w:b/>
      <w:w w:val="130"/>
      <w:kern w:val="0"/>
      <w:sz w:val="96"/>
      <w:szCs w:val="96"/>
    </w:rPr>
  </w:style>
  <w:style w:type="paragraph" w:customStyle="1" w:styleId="af0">
    <w:name w:val="其他标准称谓"/>
    <w:next w:val="a"/>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1">
    <w:name w:val="其他发布部门"/>
    <w:basedOn w:val="a"/>
    <w:qFormat/>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af2">
    <w:name w:val="前言、引言标题"/>
    <w:next w:val="a9"/>
    <w:qFormat/>
    <w:pPr>
      <w:keepNext/>
      <w:pageBreakBefore/>
      <w:shd w:val="clear" w:color="FFFFFF" w:fill="FFFFFF"/>
      <w:spacing w:before="640" w:after="560"/>
      <w:jc w:val="center"/>
      <w:outlineLvl w:val="0"/>
    </w:pPr>
    <w:rPr>
      <w:rFonts w:ascii="黑体" w:eastAsia="黑体"/>
      <w:sz w:val="32"/>
    </w:rPr>
  </w:style>
  <w:style w:type="paragraph" w:customStyle="1" w:styleId="af3">
    <w:name w:val="其他发布日期"/>
    <w:qFormat/>
    <w:pPr>
      <w:framePr w:w="3997" w:h="471" w:hRule="exact" w:vSpace="181" w:wrap="around" w:vAnchor="page" w:hAnchor="page" w:x="1419" w:y="14097" w:anchorLock="1"/>
    </w:pPr>
    <w:rPr>
      <w:rFonts w:eastAsia="黑体"/>
      <w:sz w:val="28"/>
    </w:rPr>
  </w:style>
  <w:style w:type="paragraph" w:customStyle="1" w:styleId="af4">
    <w:name w:val="其他实施日期"/>
    <w:basedOn w:val="a"/>
    <w:qFormat/>
    <w:pPr>
      <w:framePr w:w="3997" w:h="471" w:hRule="exact" w:vSpace="181" w:wrap="around" w:vAnchor="page" w:hAnchor="page" w:x="7089" w:y="14097"/>
      <w:widowControl/>
      <w:jc w:val="right"/>
    </w:pPr>
    <w:rPr>
      <w:rFonts w:eastAsia="黑体"/>
      <w:kern w:val="0"/>
      <w:sz w:val="28"/>
      <w:szCs w:val="20"/>
    </w:rPr>
  </w:style>
  <w:style w:type="character" w:customStyle="1" w:styleId="high-light-bg4">
    <w:name w:val="high-light-bg4"/>
    <w:basedOn w:val="a0"/>
    <w:qFormat/>
  </w:style>
  <w:style w:type="character" w:customStyle="1" w:styleId="ordinary-span-edit2">
    <w:name w:val="ordinary-span-edit2"/>
    <w:basedOn w:val="a0"/>
    <w:qFormat/>
  </w:style>
  <w:style w:type="character" w:customStyle="1" w:styleId="Char">
    <w:name w:val="日期 Char"/>
    <w:basedOn w:val="a0"/>
    <w:link w:val="a3"/>
    <w:qFormat/>
    <w:rPr>
      <w:kern w:val="2"/>
      <w:sz w:val="21"/>
      <w:szCs w:val="24"/>
    </w:rPr>
  </w:style>
  <w:style w:type="paragraph" w:styleId="af5">
    <w:name w:val="annotation text"/>
    <w:basedOn w:val="a"/>
    <w:link w:val="Char4"/>
    <w:qFormat/>
    <w:rsid w:val="00D13973"/>
    <w:pPr>
      <w:jc w:val="left"/>
    </w:pPr>
  </w:style>
  <w:style w:type="character" w:customStyle="1" w:styleId="Char4">
    <w:name w:val="批注文字 Char"/>
    <w:basedOn w:val="a0"/>
    <w:link w:val="af5"/>
    <w:qFormat/>
    <w:rsid w:val="00D13973"/>
    <w:rPr>
      <w:kern w:val="2"/>
      <w:sz w:val="21"/>
      <w:szCs w:val="24"/>
    </w:rPr>
  </w:style>
  <w:style w:type="paragraph" w:styleId="af6">
    <w:name w:val="List Paragraph"/>
    <w:basedOn w:val="a"/>
    <w:uiPriority w:val="99"/>
    <w:unhideWhenUsed/>
    <w:rsid w:val="00D1397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pPr>
      <w:ind w:leftChars="2500" w:left="100"/>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8">
    <w:name w:val="Table Grid"/>
    <w:basedOn w:val="a1"/>
    <w:qFormat/>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2">
    <w:name w:val="页眉 Char"/>
    <w:basedOn w:val="a0"/>
    <w:link w:val="a6"/>
    <w:qFormat/>
    <w:rPr>
      <w:kern w:val="2"/>
      <w:sz w:val="18"/>
      <w:szCs w:val="18"/>
    </w:rPr>
  </w:style>
  <w:style w:type="character" w:customStyle="1" w:styleId="Char1">
    <w:name w:val="页脚 Char"/>
    <w:basedOn w:val="a0"/>
    <w:link w:val="a5"/>
    <w:uiPriority w:val="99"/>
    <w:qFormat/>
    <w:rPr>
      <w:kern w:val="2"/>
      <w:sz w:val="18"/>
      <w:szCs w:val="18"/>
    </w:rPr>
  </w:style>
  <w:style w:type="character" w:customStyle="1" w:styleId="Char0">
    <w:name w:val="批注框文本 Char"/>
    <w:basedOn w:val="a0"/>
    <w:link w:val="a4"/>
    <w:qFormat/>
    <w:rPr>
      <w:kern w:val="2"/>
      <w:sz w:val="18"/>
      <w:szCs w:val="18"/>
    </w:rPr>
  </w:style>
  <w:style w:type="paragraph" w:customStyle="1" w:styleId="a9">
    <w:name w:val="段"/>
    <w:link w:val="Char3"/>
    <w:qFormat/>
    <w:pPr>
      <w:tabs>
        <w:tab w:val="center" w:pos="4201"/>
        <w:tab w:val="right" w:leader="dot" w:pos="9298"/>
      </w:tabs>
      <w:autoSpaceDE w:val="0"/>
      <w:autoSpaceDN w:val="0"/>
      <w:ind w:firstLineChars="200" w:firstLine="420"/>
      <w:jc w:val="both"/>
    </w:pPr>
    <w:rPr>
      <w:rFonts w:ascii="宋体"/>
      <w:sz w:val="21"/>
    </w:rPr>
  </w:style>
  <w:style w:type="character" w:customStyle="1" w:styleId="Char3">
    <w:name w:val="段 Char"/>
    <w:link w:val="a9"/>
    <w:qFormat/>
    <w:rPr>
      <w:rFonts w:ascii="宋体"/>
      <w:sz w:val="21"/>
    </w:rPr>
  </w:style>
  <w:style w:type="paragraph" w:customStyle="1" w:styleId="aa">
    <w:name w:val="标准书脚_奇数页"/>
    <w:qFormat/>
    <w:pPr>
      <w:spacing w:before="120"/>
      <w:ind w:right="198"/>
      <w:jc w:val="right"/>
    </w:pPr>
    <w:rPr>
      <w:rFonts w:ascii="宋体"/>
      <w:sz w:val="18"/>
      <w:szCs w:val="18"/>
    </w:rPr>
  </w:style>
  <w:style w:type="paragraph" w:customStyle="1" w:styleId="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character" w:customStyle="1" w:styleId="ab">
    <w:name w:val="发布"/>
    <w:qFormat/>
    <w:rPr>
      <w:rFonts w:ascii="黑体" w:eastAsia="黑体"/>
      <w:spacing w:val="85"/>
      <w:w w:val="100"/>
      <w:position w:val="3"/>
      <w:sz w:val="28"/>
      <w:szCs w:val="28"/>
    </w:rPr>
  </w:style>
  <w:style w:type="paragraph" w:customStyle="1" w:styleId="ac">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d">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e">
    <w:name w:val="封面标准文稿编辑信息"/>
    <w:basedOn w:val="a"/>
    <w:qFormat/>
    <w:pPr>
      <w:framePr w:w="9639" w:h="6917" w:hRule="exact" w:wrap="around" w:vAnchor="page" w:hAnchor="page" w:xAlign="center" w:y="6408" w:anchorLock="1"/>
      <w:spacing w:before="180" w:after="160" w:line="180" w:lineRule="exact"/>
      <w:jc w:val="center"/>
      <w:textAlignment w:val="center"/>
    </w:pPr>
    <w:rPr>
      <w:rFonts w:ascii="宋体"/>
      <w:kern w:val="0"/>
      <w:szCs w:val="28"/>
    </w:rPr>
  </w:style>
  <w:style w:type="paragraph" w:customStyle="1" w:styleId="af">
    <w:name w:val="其他标准标志"/>
    <w:basedOn w:val="a"/>
    <w:qFormat/>
    <w:pPr>
      <w:framePr w:w="6101" w:h="1389" w:hRule="exact" w:hSpace="181" w:vSpace="181" w:wrap="around" w:vAnchor="page" w:hAnchor="page" w:x="4673" w:y="942" w:anchorLock="1"/>
      <w:widowControl/>
      <w:shd w:val="solid" w:color="FFFFFF" w:fill="FFFFFF"/>
      <w:spacing w:line="0" w:lineRule="atLeast"/>
      <w:jc w:val="right"/>
    </w:pPr>
    <w:rPr>
      <w:b/>
      <w:w w:val="130"/>
      <w:kern w:val="0"/>
      <w:sz w:val="96"/>
      <w:szCs w:val="96"/>
    </w:rPr>
  </w:style>
  <w:style w:type="paragraph" w:customStyle="1" w:styleId="af0">
    <w:name w:val="其他标准称谓"/>
    <w:next w:val="a"/>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1">
    <w:name w:val="其他发布部门"/>
    <w:basedOn w:val="a"/>
    <w:qFormat/>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szCs w:val="20"/>
    </w:rPr>
  </w:style>
  <w:style w:type="paragraph" w:customStyle="1" w:styleId="af2">
    <w:name w:val="前言、引言标题"/>
    <w:next w:val="a9"/>
    <w:qFormat/>
    <w:pPr>
      <w:keepNext/>
      <w:pageBreakBefore/>
      <w:shd w:val="clear" w:color="FFFFFF" w:fill="FFFFFF"/>
      <w:spacing w:before="640" w:after="560"/>
      <w:jc w:val="center"/>
      <w:outlineLvl w:val="0"/>
    </w:pPr>
    <w:rPr>
      <w:rFonts w:ascii="黑体" w:eastAsia="黑体"/>
      <w:sz w:val="32"/>
    </w:rPr>
  </w:style>
  <w:style w:type="paragraph" w:customStyle="1" w:styleId="af3">
    <w:name w:val="其他发布日期"/>
    <w:qFormat/>
    <w:pPr>
      <w:framePr w:w="3997" w:h="471" w:hRule="exact" w:vSpace="181" w:wrap="around" w:vAnchor="page" w:hAnchor="page" w:x="1419" w:y="14097" w:anchorLock="1"/>
    </w:pPr>
    <w:rPr>
      <w:rFonts w:eastAsia="黑体"/>
      <w:sz w:val="28"/>
    </w:rPr>
  </w:style>
  <w:style w:type="paragraph" w:customStyle="1" w:styleId="af4">
    <w:name w:val="其他实施日期"/>
    <w:basedOn w:val="a"/>
    <w:qFormat/>
    <w:pPr>
      <w:framePr w:w="3997" w:h="471" w:hRule="exact" w:vSpace="181" w:wrap="around" w:vAnchor="page" w:hAnchor="page" w:x="7089" w:y="14097"/>
      <w:widowControl/>
      <w:jc w:val="right"/>
    </w:pPr>
    <w:rPr>
      <w:rFonts w:eastAsia="黑体"/>
      <w:kern w:val="0"/>
      <w:sz w:val="28"/>
      <w:szCs w:val="20"/>
    </w:rPr>
  </w:style>
  <w:style w:type="character" w:customStyle="1" w:styleId="high-light-bg4">
    <w:name w:val="high-light-bg4"/>
    <w:basedOn w:val="a0"/>
    <w:qFormat/>
  </w:style>
  <w:style w:type="character" w:customStyle="1" w:styleId="ordinary-span-edit2">
    <w:name w:val="ordinary-span-edit2"/>
    <w:basedOn w:val="a0"/>
    <w:qFormat/>
  </w:style>
  <w:style w:type="character" w:customStyle="1" w:styleId="Char">
    <w:name w:val="日期 Char"/>
    <w:basedOn w:val="a0"/>
    <w:link w:val="a3"/>
    <w:qFormat/>
    <w:rPr>
      <w:kern w:val="2"/>
      <w:sz w:val="21"/>
      <w:szCs w:val="24"/>
    </w:rPr>
  </w:style>
  <w:style w:type="paragraph" w:styleId="af5">
    <w:name w:val="annotation text"/>
    <w:basedOn w:val="a"/>
    <w:link w:val="Char4"/>
    <w:qFormat/>
    <w:rsid w:val="00D13973"/>
    <w:pPr>
      <w:jc w:val="left"/>
    </w:pPr>
  </w:style>
  <w:style w:type="character" w:customStyle="1" w:styleId="Char4">
    <w:name w:val="批注文字 Char"/>
    <w:basedOn w:val="a0"/>
    <w:link w:val="af5"/>
    <w:qFormat/>
    <w:rsid w:val="00D13973"/>
    <w:rPr>
      <w:kern w:val="2"/>
      <w:sz w:val="21"/>
      <w:szCs w:val="24"/>
    </w:rPr>
  </w:style>
  <w:style w:type="paragraph" w:styleId="af6">
    <w:name w:val="List Paragraph"/>
    <w:basedOn w:val="a"/>
    <w:uiPriority w:val="99"/>
    <w:unhideWhenUsed/>
    <w:rsid w:val="00D1397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numbering" Target="numbering.xml"/><Relationship Id="rId21" Type="http://schemas.openxmlformats.org/officeDocument/2006/relationships/image" Target="media/image8.jpeg"/><Relationship Id="rId34"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11.jpeg"/><Relationship Id="rId32" Type="http://schemas.openxmlformats.org/officeDocument/2006/relationships/header" Target="header4.xml"/><Relationship Id="rId37" Type="http://schemas.microsoft.com/office/2011/relationships/people" Target="people.xml"/><Relationship Id="rId5" Type="http://schemas.microsoft.com/office/2007/relationships/stylesWithEffects" Target="stylesWithEffect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jpeg"/><Relationship Id="rId31" Type="http://schemas.openxmlformats.org/officeDocument/2006/relationships/image" Target="media/image18.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A12DF6-4A56-4903-BC49-64C7EEA04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1853</Words>
  <Characters>10565</Characters>
  <Application>Microsoft Office Word</Application>
  <DocSecurity>0</DocSecurity>
  <Lines>88</Lines>
  <Paragraphs>24</Paragraphs>
  <ScaleCrop>false</ScaleCrop>
  <Company>China</Company>
  <LinksUpToDate>false</LinksUpToDate>
  <CharactersWithSpaces>12394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谢凡</dc:creator>
  <cp:lastModifiedBy>Zhuhong</cp:lastModifiedBy>
  <cp:revision>4</cp:revision>
  <cp:lastPrinted>2018-12-01T07:21:00Z</cp:lastPrinted>
  <dcterms:created xsi:type="dcterms:W3CDTF">2019-10-14T06:08:00Z</dcterms:created>
  <dcterms:modified xsi:type="dcterms:W3CDTF">2019-10-14T07:14:00Z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