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8" w:rsidRDefault="005213C8" w:rsidP="002378F2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5213C8" w:rsidRDefault="005213C8" w:rsidP="002378F2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5213C8" w:rsidRDefault="005213C8" w:rsidP="002378F2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8363E8" w:rsidRDefault="008363E8" w:rsidP="002378F2">
      <w:pPr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</w:p>
    <w:p w:rsidR="005213C8" w:rsidRPr="001C1D56" w:rsidRDefault="005213C8" w:rsidP="002378F2">
      <w:pPr>
        <w:spacing w:line="400" w:lineRule="exact"/>
        <w:jc w:val="center"/>
        <w:rPr>
          <w:rFonts w:ascii="仿宋" w:eastAsia="仿宋" w:hAnsi="仿宋" w:hint="eastAsia"/>
          <w:sz w:val="28"/>
          <w:szCs w:val="28"/>
        </w:rPr>
      </w:pPr>
      <w:r w:rsidRPr="001C1D56">
        <w:rPr>
          <w:rFonts w:ascii="仿宋" w:eastAsia="仿宋" w:hAnsi="仿宋" w:hint="eastAsia"/>
          <w:sz w:val="28"/>
          <w:szCs w:val="28"/>
        </w:rPr>
        <w:t>中</w:t>
      </w:r>
      <w:proofErr w:type="gramStart"/>
      <w:r w:rsidRPr="001C1D56">
        <w:rPr>
          <w:rFonts w:ascii="仿宋" w:eastAsia="仿宋" w:hAnsi="仿宋" w:hint="eastAsia"/>
          <w:sz w:val="28"/>
          <w:szCs w:val="28"/>
        </w:rPr>
        <w:t>橡</w:t>
      </w:r>
      <w:proofErr w:type="gramEnd"/>
      <w:r w:rsidRPr="001C1D56">
        <w:rPr>
          <w:rFonts w:ascii="仿宋" w:eastAsia="仿宋" w:hAnsi="仿宋" w:hint="eastAsia"/>
          <w:sz w:val="28"/>
          <w:szCs w:val="28"/>
        </w:rPr>
        <w:t>协字﹝2018﹞14号</w:t>
      </w:r>
    </w:p>
    <w:p w:rsidR="005213C8" w:rsidRDefault="005213C8" w:rsidP="002378F2">
      <w:pPr>
        <w:spacing w:line="4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2378F2" w:rsidRPr="00327D90" w:rsidRDefault="002378F2" w:rsidP="002378F2">
      <w:pPr>
        <w:spacing w:line="400" w:lineRule="exact"/>
        <w:jc w:val="center"/>
        <w:rPr>
          <w:b/>
          <w:sz w:val="36"/>
          <w:szCs w:val="36"/>
        </w:rPr>
      </w:pPr>
      <w:r w:rsidRPr="00327D90">
        <w:rPr>
          <w:rFonts w:ascii="宋体" w:hAnsi="宋体" w:hint="eastAsia"/>
          <w:b/>
          <w:sz w:val="36"/>
          <w:szCs w:val="36"/>
        </w:rPr>
        <w:t>关于推介201</w:t>
      </w:r>
      <w:r>
        <w:rPr>
          <w:rFonts w:ascii="宋体" w:hAnsi="宋体" w:hint="eastAsia"/>
          <w:b/>
          <w:sz w:val="36"/>
          <w:szCs w:val="36"/>
        </w:rPr>
        <w:t>8</w:t>
      </w:r>
      <w:r w:rsidRPr="00327D90">
        <w:rPr>
          <w:rFonts w:ascii="宋体" w:hAnsi="宋体" w:hint="eastAsia"/>
          <w:b/>
          <w:sz w:val="36"/>
          <w:szCs w:val="36"/>
        </w:rPr>
        <w:t>年度中国橡胶工业百强企业</w:t>
      </w:r>
      <w:r w:rsidRPr="00327D90">
        <w:rPr>
          <w:rFonts w:hint="eastAsia"/>
          <w:b/>
          <w:sz w:val="36"/>
          <w:szCs w:val="36"/>
        </w:rPr>
        <w:t>的通知</w:t>
      </w:r>
    </w:p>
    <w:p w:rsidR="002378F2" w:rsidRPr="002378F2" w:rsidRDefault="002378F2" w:rsidP="002378F2">
      <w:pPr>
        <w:spacing w:line="400" w:lineRule="exact"/>
        <w:ind w:firstLine="570"/>
        <w:rPr>
          <w:rFonts w:ascii="宋体" w:hAnsi="宋体"/>
          <w:sz w:val="44"/>
          <w:szCs w:val="44"/>
        </w:rPr>
      </w:pPr>
    </w:p>
    <w:p w:rsidR="002378F2" w:rsidRPr="00327D90" w:rsidRDefault="002378F2" w:rsidP="002378F2">
      <w:pPr>
        <w:spacing w:line="400" w:lineRule="exact"/>
        <w:rPr>
          <w:rFonts w:ascii="宋体" w:hAnsi="宋体"/>
          <w:sz w:val="32"/>
          <w:szCs w:val="32"/>
        </w:rPr>
      </w:pPr>
      <w:r w:rsidRPr="00327D90">
        <w:rPr>
          <w:rFonts w:ascii="宋体" w:hAnsi="宋体" w:hint="eastAsia"/>
          <w:b/>
          <w:sz w:val="32"/>
          <w:szCs w:val="32"/>
        </w:rPr>
        <w:t>各有关单位：</w:t>
      </w:r>
    </w:p>
    <w:p w:rsidR="002378F2" w:rsidRPr="001C1D56" w:rsidRDefault="002378F2" w:rsidP="002378F2">
      <w:pPr>
        <w:spacing w:line="400" w:lineRule="exact"/>
        <w:ind w:firstLine="570"/>
        <w:rPr>
          <w:rFonts w:ascii="仿宋" w:eastAsia="仿宋" w:hAnsi="仿宋"/>
          <w:sz w:val="32"/>
          <w:szCs w:val="32"/>
        </w:rPr>
      </w:pPr>
      <w:r w:rsidRPr="001C1D56">
        <w:rPr>
          <w:rFonts w:ascii="仿宋" w:eastAsia="仿宋" w:hAnsi="仿宋" w:hint="eastAsia"/>
          <w:sz w:val="32"/>
          <w:szCs w:val="32"/>
        </w:rPr>
        <w:t>为客观真实的反映</w:t>
      </w:r>
      <w:r w:rsidRPr="001C1D56">
        <w:rPr>
          <w:rFonts w:ascii="仿宋" w:eastAsia="仿宋" w:hAnsi="仿宋"/>
          <w:sz w:val="32"/>
          <w:szCs w:val="32"/>
        </w:rPr>
        <w:t>中国</w:t>
      </w:r>
      <w:r w:rsidRPr="001C1D56">
        <w:rPr>
          <w:rFonts w:ascii="仿宋" w:eastAsia="仿宋" w:hAnsi="仿宋" w:hint="eastAsia"/>
          <w:sz w:val="32"/>
          <w:szCs w:val="32"/>
        </w:rPr>
        <w:t>橡胶</w:t>
      </w:r>
      <w:r w:rsidRPr="001C1D56">
        <w:rPr>
          <w:rFonts w:ascii="仿宋" w:eastAsia="仿宋" w:hAnsi="仿宋"/>
          <w:sz w:val="32"/>
          <w:szCs w:val="32"/>
        </w:rPr>
        <w:t>工业企业</w:t>
      </w:r>
      <w:r w:rsidRPr="001C1D56">
        <w:rPr>
          <w:rFonts w:ascii="仿宋" w:eastAsia="仿宋" w:hAnsi="仿宋" w:hint="eastAsia"/>
          <w:sz w:val="32"/>
          <w:szCs w:val="32"/>
        </w:rPr>
        <w:t>的发展状况，扶优扶强，实施名牌战略，依据中国橡胶工业百强企业评价推介活动方案，经过遴选、推荐、复审、排序以及网上公示等程序，现推介118家企业为“2018年度中国橡胶工业百强企业”，名单如下：</w:t>
      </w:r>
    </w:p>
    <w:p w:rsidR="0090001D" w:rsidRPr="00B12C21" w:rsidRDefault="000E3EA9" w:rsidP="008363E8">
      <w:pPr>
        <w:spacing w:beforeLines="50" w:before="156" w:line="400" w:lineRule="exact"/>
        <w:jc w:val="center"/>
        <w:rPr>
          <w:rFonts w:ascii="ˎ̥" w:hAnsi="ˎ̥" w:hint="eastAsia"/>
          <w:b/>
          <w:sz w:val="32"/>
          <w:szCs w:val="32"/>
        </w:rPr>
      </w:pPr>
      <w:r w:rsidRPr="00B12C21">
        <w:rPr>
          <w:rFonts w:ascii="宋体" w:hAnsi="宋体" w:hint="eastAsia"/>
          <w:b/>
          <w:sz w:val="32"/>
          <w:szCs w:val="32"/>
        </w:rPr>
        <w:t>201</w:t>
      </w:r>
      <w:r w:rsidR="00F55BDE" w:rsidRPr="00B12C21">
        <w:rPr>
          <w:rFonts w:ascii="宋体" w:hAnsi="宋体" w:hint="eastAsia"/>
          <w:b/>
          <w:sz w:val="32"/>
          <w:szCs w:val="32"/>
        </w:rPr>
        <w:t>8</w:t>
      </w:r>
      <w:r w:rsidR="00351037" w:rsidRPr="00B12C21">
        <w:rPr>
          <w:rFonts w:ascii="ˎ̥" w:hAnsi="ˎ̥" w:hint="eastAsia"/>
          <w:b/>
          <w:sz w:val="32"/>
          <w:szCs w:val="32"/>
        </w:rPr>
        <w:t>年度中国橡胶工业百强企业</w:t>
      </w:r>
    </w:p>
    <w:p w:rsidR="0090001D" w:rsidRPr="00B12C21" w:rsidRDefault="00221EBC" w:rsidP="005213C8">
      <w:pPr>
        <w:spacing w:beforeLines="50" w:before="156" w:line="400" w:lineRule="exact"/>
        <w:rPr>
          <w:rFonts w:ascii="ˎ̥" w:hAnsi="ˎ̥" w:hint="eastAsia"/>
          <w:b/>
          <w:sz w:val="28"/>
          <w:szCs w:val="28"/>
        </w:rPr>
      </w:pPr>
      <w:r w:rsidRPr="00B12C21">
        <w:rPr>
          <w:rFonts w:ascii="ˎ̥" w:hAnsi="ˎ̥" w:hint="eastAsia"/>
          <w:b/>
          <w:sz w:val="28"/>
          <w:szCs w:val="28"/>
        </w:rPr>
        <w:t>一、</w:t>
      </w:r>
      <w:r w:rsidR="0090001D" w:rsidRPr="00B12C21">
        <w:rPr>
          <w:rFonts w:ascii="ˎ̥" w:hAnsi="ˎ̥" w:hint="eastAsia"/>
          <w:b/>
          <w:sz w:val="28"/>
          <w:szCs w:val="28"/>
        </w:rPr>
        <w:t>轮胎</w:t>
      </w:r>
      <w:r w:rsidRPr="00B12C21">
        <w:rPr>
          <w:rFonts w:ascii="ˎ̥" w:hAnsi="ˎ̥" w:hint="eastAsia"/>
          <w:b/>
          <w:sz w:val="28"/>
          <w:szCs w:val="28"/>
        </w:rPr>
        <w:t>类</w:t>
      </w:r>
    </w:p>
    <w:p w:rsidR="00221EBC" w:rsidRPr="00B12C21" w:rsidRDefault="00221EBC" w:rsidP="00F3538E">
      <w:pPr>
        <w:adjustRightInd w:val="0"/>
        <w:snapToGrid w:val="0"/>
        <w:spacing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t>1</w:t>
      </w:r>
      <w:r w:rsidRPr="00B12C21">
        <w:rPr>
          <w:rFonts w:ascii="ˎ̥" w:hAnsi="ˎ̥" w:hint="eastAsia"/>
          <w:b/>
          <w:sz w:val="24"/>
        </w:rPr>
        <w:t>、主导产品：</w:t>
      </w:r>
      <w:r w:rsidR="00A5507D" w:rsidRPr="00B12C21">
        <w:rPr>
          <w:rFonts w:ascii="ˎ̥" w:hAnsi="ˎ̥" w:hint="eastAsia"/>
          <w:b/>
          <w:sz w:val="24"/>
        </w:rPr>
        <w:t>轮胎</w:t>
      </w:r>
      <w:r w:rsidR="00D04AE2" w:rsidRPr="00B12C21">
        <w:rPr>
          <w:rFonts w:ascii="ˎ̥" w:hAnsi="ˎ̥" w:hint="eastAsia"/>
          <w:b/>
          <w:sz w:val="24"/>
        </w:rPr>
        <w:t xml:space="preserve">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中策橡胶集团有限公司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227.36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佳通轮胎(中国)投资有限公司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E27301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147.10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山东玲珑轮胎股份有限公司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CC428A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139.13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赛轮金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宇集团股份有限公司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CC428A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126.45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厦门正新橡胶工业有限公司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94.92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兴源轮胎集团有限公司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82.76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三角轮胎股份有限公司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79.74</w:t>
            </w:r>
            <w:r w:rsidR="00FA2961" w:rsidRPr="001C1D56">
              <w:rPr>
                <w:rFonts w:ascii="仿宋" w:eastAsia="仿宋" w:hAnsi="仿宋" w:hint="eastAsia"/>
                <w:szCs w:val="21"/>
              </w:rPr>
              <w:t>（预估）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米其林(中国)投资有限公司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70.04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双钱轮胎集团有限公司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CC428A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66.93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双星集团有限责任公司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CC428A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66.33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风神轮胎股份有限公司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E27301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63.07</w:t>
            </w:r>
            <w:r w:rsidR="00E27301" w:rsidRPr="001C1D56">
              <w:rPr>
                <w:rFonts w:ascii="仿宋" w:eastAsia="仿宋" w:hAnsi="仿宋" w:hint="eastAsia"/>
                <w:szCs w:val="21"/>
              </w:rPr>
              <w:t>（预估）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倍耐力轮胎有限公司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57.03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浦林成山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(山东)轮胎有限公司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54.72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贵州轮胎股份有限公司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46.71</w:t>
            </w:r>
            <w:r w:rsidR="00E31F01" w:rsidRPr="001C1D56">
              <w:rPr>
                <w:rFonts w:ascii="仿宋" w:eastAsia="仿宋" w:hAnsi="仿宋" w:hint="eastAsia"/>
                <w:szCs w:val="21"/>
              </w:rPr>
              <w:t>（预估）</w:t>
            </w:r>
          </w:p>
        </w:tc>
      </w:tr>
      <w:tr w:rsidR="00681B82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2" w:rsidRPr="001C1D56" w:rsidRDefault="00681B8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江苏通用科技股份有限公司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2" w:rsidRPr="001C1D56" w:rsidRDefault="00681B8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42.23</w:t>
            </w:r>
            <w:r w:rsidR="00E31F01" w:rsidRPr="001C1D56">
              <w:rPr>
                <w:rFonts w:ascii="仿宋" w:eastAsia="仿宋" w:hAnsi="仿宋" w:hint="eastAsia"/>
                <w:szCs w:val="21"/>
              </w:rPr>
              <w:t>（预估）</w:t>
            </w:r>
          </w:p>
        </w:tc>
      </w:tr>
    </w:tbl>
    <w:p w:rsidR="001345C7" w:rsidRPr="00B12C21" w:rsidRDefault="00327D90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lastRenderedPageBreak/>
        <w:t>2</w:t>
      </w:r>
      <w:r w:rsidRPr="00B12C21">
        <w:rPr>
          <w:rFonts w:ascii="ˎ̥" w:hAnsi="ˎ̥" w:hint="eastAsia"/>
          <w:b/>
          <w:sz w:val="24"/>
        </w:rPr>
        <w:t>、</w:t>
      </w:r>
      <w:r w:rsidR="00221EBC" w:rsidRPr="00B12C21">
        <w:rPr>
          <w:rFonts w:ascii="ˎ̥" w:hAnsi="ˎ̥" w:hint="eastAsia"/>
          <w:b/>
          <w:sz w:val="24"/>
        </w:rPr>
        <w:t>主导产品</w:t>
      </w:r>
      <w:r w:rsidR="001345C7" w:rsidRPr="00B12C21">
        <w:rPr>
          <w:rFonts w:ascii="ˎ̥" w:hAnsi="ˎ̥" w:hint="eastAsia"/>
          <w:b/>
          <w:sz w:val="24"/>
        </w:rPr>
        <w:t>：力车胎</w:t>
      </w:r>
      <w:r w:rsidR="00D04AE2" w:rsidRPr="00B12C21">
        <w:rPr>
          <w:rFonts w:ascii="ˎ̥" w:hAnsi="ˎ̥" w:hint="eastAsia"/>
          <w:b/>
          <w:sz w:val="24"/>
        </w:rPr>
        <w:t xml:space="preserve">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10"/>
      </w:tblGrid>
      <w:tr w:rsidR="001345C7" w:rsidRPr="00B12C21" w:rsidTr="00133B94">
        <w:trPr>
          <w:trHeight w:val="567"/>
        </w:trPr>
        <w:tc>
          <w:tcPr>
            <w:tcW w:w="828" w:type="dxa"/>
            <w:vAlign w:val="center"/>
          </w:tcPr>
          <w:p w:rsidR="001345C7" w:rsidRPr="00B12C21" w:rsidRDefault="009753C5" w:rsidP="00133B94">
            <w:pPr>
              <w:tabs>
                <w:tab w:val="left" w:pos="0"/>
                <w:tab w:val="right" w:leader="dot" w:pos="822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宋体" w:hAnsi="宋体" w:cs="书宋+times"/>
                <w:b/>
                <w:color w:val="000000"/>
                <w:sz w:val="24"/>
              </w:rPr>
            </w:pPr>
            <w:r w:rsidRPr="00B12C21">
              <w:rPr>
                <w:rFonts w:ascii="宋体" w:hAnsi="宋体" w:cs="书宋+times" w:hint="eastAsia"/>
                <w:b/>
                <w:color w:val="000000"/>
                <w:sz w:val="24"/>
              </w:rPr>
              <w:t>排名</w:t>
            </w:r>
          </w:p>
        </w:tc>
        <w:tc>
          <w:tcPr>
            <w:tcW w:w="5517" w:type="dxa"/>
            <w:vAlign w:val="center"/>
          </w:tcPr>
          <w:p w:rsidR="001345C7" w:rsidRPr="00B12C21" w:rsidRDefault="001850BF" w:rsidP="00133B94">
            <w:pPr>
              <w:tabs>
                <w:tab w:val="left" w:pos="0"/>
                <w:tab w:val="right" w:leader="dot" w:pos="8220"/>
              </w:tabs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ascii="宋体" w:hAnsi="宋体" w:cs="书宋+times"/>
                <w:color w:val="000000"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10" w:type="dxa"/>
            <w:vAlign w:val="center"/>
          </w:tcPr>
          <w:p w:rsidR="001850BF" w:rsidRPr="00BC0B12" w:rsidRDefault="001345C7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C0B12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345C7" w:rsidRPr="00BC0B12" w:rsidRDefault="001345C7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C0B12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中策橡胶集团有限公司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25.12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厦门正新橡胶工业有限公司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16.75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青岛喜盈门双驼轮胎有限公司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16.18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四川远星橡胶有限责任公司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14.28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江苏三元轮胎有限公司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13.65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新东岳集团有限公司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11.38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青岛东方工业品（集团）有限公司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10.13</w:t>
            </w:r>
          </w:p>
        </w:tc>
      </w:tr>
      <w:tr w:rsidR="00D04AE2" w:rsidRPr="00B12C21" w:rsidTr="00133B94">
        <w:trPr>
          <w:trHeight w:val="420"/>
        </w:trPr>
        <w:tc>
          <w:tcPr>
            <w:tcW w:w="828" w:type="dxa"/>
          </w:tcPr>
          <w:p w:rsidR="00D04AE2" w:rsidRPr="001C1D56" w:rsidRDefault="00D04AE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vAlign w:val="center"/>
          </w:tcPr>
          <w:p w:rsidR="00D04AE2" w:rsidRPr="001C1D56" w:rsidRDefault="00D04AE2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河北万达轮胎有限公司</w:t>
            </w:r>
          </w:p>
        </w:tc>
        <w:tc>
          <w:tcPr>
            <w:tcW w:w="2410" w:type="dxa"/>
            <w:vAlign w:val="center"/>
          </w:tcPr>
          <w:p w:rsidR="00D04AE2" w:rsidRPr="001C1D56" w:rsidRDefault="00D04AE2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9.55</w:t>
            </w:r>
          </w:p>
        </w:tc>
      </w:tr>
    </w:tbl>
    <w:p w:rsidR="005213C8" w:rsidRDefault="005213C8" w:rsidP="005213C8">
      <w:pPr>
        <w:adjustRightInd w:val="0"/>
        <w:snapToGrid w:val="0"/>
        <w:spacing w:beforeLines="80" w:before="249" w:line="400" w:lineRule="exact"/>
        <w:rPr>
          <w:rFonts w:ascii="ˎ̥" w:hAnsi="ˎ̥" w:hint="eastAsia"/>
          <w:b/>
          <w:sz w:val="28"/>
          <w:szCs w:val="28"/>
        </w:rPr>
      </w:pPr>
    </w:p>
    <w:p w:rsidR="00221EBC" w:rsidRPr="00B12C21" w:rsidRDefault="00221EBC" w:rsidP="005213C8">
      <w:pPr>
        <w:adjustRightInd w:val="0"/>
        <w:snapToGrid w:val="0"/>
        <w:spacing w:beforeLines="80" w:before="249" w:line="400" w:lineRule="exact"/>
        <w:rPr>
          <w:rFonts w:ascii="ˎ̥" w:hAnsi="ˎ̥" w:hint="eastAsia"/>
          <w:b/>
          <w:sz w:val="28"/>
          <w:szCs w:val="28"/>
        </w:rPr>
      </w:pPr>
      <w:r w:rsidRPr="00B12C21">
        <w:rPr>
          <w:rFonts w:ascii="ˎ̥" w:hAnsi="ˎ̥" w:hint="eastAsia"/>
          <w:b/>
          <w:sz w:val="28"/>
          <w:szCs w:val="28"/>
        </w:rPr>
        <w:t>二、非轮胎类</w:t>
      </w:r>
    </w:p>
    <w:p w:rsidR="000E3EA9" w:rsidRPr="00B12C21" w:rsidRDefault="000E3EA9" w:rsidP="00F3538E">
      <w:pPr>
        <w:adjustRightInd w:val="0"/>
        <w:snapToGrid w:val="0"/>
        <w:spacing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t>1</w:t>
      </w:r>
      <w:r w:rsidRPr="00B12C21">
        <w:rPr>
          <w:rFonts w:ascii="ˎ̥" w:hAnsi="ˎ̥" w:hint="eastAsia"/>
          <w:b/>
          <w:sz w:val="24"/>
        </w:rPr>
        <w:t>、主导产品：输送带</w:t>
      </w:r>
      <w:r w:rsidR="009E7A0B" w:rsidRPr="00B12C21">
        <w:rPr>
          <w:rFonts w:ascii="ˎ̥" w:hAnsi="ˎ̥" w:hint="eastAsia"/>
          <w:b/>
          <w:sz w:val="24"/>
        </w:rPr>
        <w:t>及</w:t>
      </w:r>
      <w:r w:rsidR="009E7A0B" w:rsidRPr="00B12C21">
        <w:rPr>
          <w:rFonts w:ascii="ˎ̥" w:hAnsi="ˎ̥" w:hint="eastAsia"/>
          <w:b/>
          <w:sz w:val="24"/>
        </w:rPr>
        <w:t>V</w:t>
      </w:r>
      <w:r w:rsidR="009E7A0B" w:rsidRPr="00B12C21">
        <w:rPr>
          <w:rFonts w:ascii="ˎ̥" w:hAnsi="ˎ̥" w:hint="eastAsia"/>
          <w:b/>
          <w:sz w:val="24"/>
        </w:rPr>
        <w:t>带</w:t>
      </w:r>
      <w:r w:rsidR="009E7A0B" w:rsidRPr="00B12C21">
        <w:rPr>
          <w:rFonts w:ascii="ˎ̥" w:hAnsi="ˎ̥" w:hint="eastAsia"/>
          <w:b/>
          <w:sz w:val="24"/>
        </w:rPr>
        <w:t xml:space="preserve">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0E3EA9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9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9" w:rsidRPr="00B12C21" w:rsidRDefault="000E3EA9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9" w:rsidRPr="00B12C21" w:rsidRDefault="000E3EA9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0E3EA9" w:rsidRPr="00B12C21" w:rsidRDefault="000E3EA9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浙江双箭橡胶股份有限公司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10.4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山东康迪泰克工程橡胶有限公司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10.26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浙江三维橡胶制品股份有限公司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9.62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三力士股份有限公司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8.54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山东威普斯橡胶股份有限公司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7.31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无锡宝通科技股份有限公司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6.68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/>
                <w:sz w:val="24"/>
              </w:rPr>
              <w:t>保定华</w:t>
            </w:r>
            <w:proofErr w:type="gramEnd"/>
            <w:r w:rsidRPr="001C1D56">
              <w:rPr>
                <w:rFonts w:ascii="仿宋" w:eastAsia="仿宋" w:hAnsi="仿宋"/>
                <w:sz w:val="24"/>
              </w:rPr>
              <w:t>月胶带有限公司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6.58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阳泉煤业（集团）</w:t>
            </w:r>
            <w:r w:rsidRPr="001C1D56">
              <w:rPr>
                <w:rFonts w:ascii="仿宋" w:eastAsia="仿宋" w:hAnsi="仿宋" w:hint="eastAsia"/>
                <w:sz w:val="24"/>
              </w:rPr>
              <w:t>有限责任公司</w:t>
            </w:r>
            <w:r w:rsidRPr="001C1D56">
              <w:rPr>
                <w:rFonts w:ascii="仿宋" w:eastAsia="仿宋" w:hAnsi="仿宋"/>
                <w:sz w:val="24"/>
              </w:rPr>
              <w:t>奥伦胶带分公司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5.89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浙江元创橡胶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履带有限公司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5.23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宁波丰茂远东橡胶有限公司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5.07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尉氏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县久龙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橡塑有限公司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4.67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安徽中意胶带有限责任公司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4.57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张家港市华申工业橡塑制品有限公司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4.51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阜新环宇橡胶（集团）有限公司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4.37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浙江奋飞橡塑制品有限公司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4.17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青岛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橡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六输送带有限公司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2.48</w:t>
            </w:r>
          </w:p>
        </w:tc>
      </w:tr>
    </w:tbl>
    <w:p w:rsidR="000E3EA9" w:rsidRPr="00B12C21" w:rsidRDefault="000E3EA9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lastRenderedPageBreak/>
        <w:t>2</w:t>
      </w:r>
      <w:r w:rsidRPr="00B12C21">
        <w:rPr>
          <w:rFonts w:ascii="ˎ̥" w:hAnsi="ˎ̥" w:hint="eastAsia"/>
          <w:b/>
          <w:sz w:val="24"/>
        </w:rPr>
        <w:t>、主导产品：胶管</w:t>
      </w:r>
      <w:r w:rsidRPr="00B12C21">
        <w:rPr>
          <w:rFonts w:ascii="ˎ̥" w:hAnsi="ˎ̥" w:hint="eastAsia"/>
          <w:b/>
          <w:sz w:val="24"/>
        </w:rPr>
        <w:t xml:space="preserve">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0E3EA9" w:rsidRPr="00B12C21" w:rsidTr="00133B94">
        <w:trPr>
          <w:trHeight w:val="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9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9" w:rsidRPr="00B12C21" w:rsidRDefault="000E3EA9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9" w:rsidRPr="00B12C21" w:rsidRDefault="000E3EA9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0E3EA9" w:rsidRPr="00B12C21" w:rsidRDefault="000E3EA9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天津鹏翎胶管股份有限公司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11.43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浙江峻和橡胶科技有限公司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8.62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山东美晨生态环境股份有限公司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7.37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C1D56"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四川川环科技股份有限公司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6.48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9E7A0B" w:rsidP="00133B94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C1D56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河北恒宇橡胶制品集团有限公司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4.97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DE559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南京利德东方橡塑科技有限公司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4.72</w:t>
            </w:r>
          </w:p>
        </w:tc>
      </w:tr>
      <w:tr w:rsidR="009E7A0B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0B" w:rsidRPr="001C1D56" w:rsidRDefault="00DE559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青岛三祥科技股份有限公司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0B" w:rsidRPr="001C1D56" w:rsidRDefault="009E7A0B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4.02</w:t>
            </w:r>
          </w:p>
        </w:tc>
      </w:tr>
    </w:tbl>
    <w:p w:rsidR="001345C7" w:rsidRPr="00B12C21" w:rsidRDefault="0000054B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>
        <w:rPr>
          <w:rFonts w:ascii="ˎ̥" w:hAnsi="ˎ̥" w:hint="eastAsia"/>
          <w:b/>
          <w:sz w:val="24"/>
        </w:rPr>
        <w:t>3</w:t>
      </w:r>
      <w:r w:rsidR="00221EBC" w:rsidRPr="00B12C21">
        <w:rPr>
          <w:rFonts w:ascii="ˎ̥" w:hAnsi="ˎ̥" w:hint="eastAsia"/>
          <w:b/>
          <w:sz w:val="24"/>
        </w:rPr>
        <w:t>、主导产品</w:t>
      </w:r>
      <w:r w:rsidR="001345C7" w:rsidRPr="00B12C21">
        <w:rPr>
          <w:rFonts w:ascii="ˎ̥" w:hAnsi="ˎ̥" w:hint="eastAsia"/>
          <w:b/>
          <w:sz w:val="24"/>
        </w:rPr>
        <w:t>：橡胶制品</w:t>
      </w:r>
      <w:r w:rsidR="005C6361" w:rsidRPr="00B12C21">
        <w:rPr>
          <w:rFonts w:ascii="ˎ̥" w:hAnsi="ˎ̥" w:hint="eastAsia"/>
          <w:b/>
          <w:sz w:val="24"/>
        </w:rPr>
        <w:t xml:space="preserve">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安徽中鼎控股（集团）股份有限公司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169.54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株洲时代新材料科技股份有限公司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79.57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宁波拓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普集团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37.99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建新赵氏集团有限公司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28.88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陕西延长石油西北橡胶有限责任公司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22.91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江阴海达橡塑股份有限公司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14.21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太仓冠联高分子材料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10.50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大连巅峰橡胶机带有限公司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8.74</w:t>
            </w:r>
          </w:p>
        </w:tc>
      </w:tr>
      <w:tr w:rsidR="005C636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南京金腾橡塑有限公司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1C1D56" w:rsidRDefault="005C636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7.50</w:t>
            </w:r>
          </w:p>
        </w:tc>
      </w:tr>
      <w:tr w:rsidR="00734338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38" w:rsidRPr="001C1D56" w:rsidRDefault="00734338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38" w:rsidRPr="001C1D56" w:rsidRDefault="00734338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衡水中铁建工程橡胶有限责任公司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38" w:rsidRPr="001C1D56" w:rsidRDefault="00734338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6.62</w:t>
            </w:r>
          </w:p>
        </w:tc>
      </w:tr>
    </w:tbl>
    <w:p w:rsidR="001345C7" w:rsidRPr="00B12C21" w:rsidRDefault="0000054B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>
        <w:rPr>
          <w:rFonts w:ascii="ˎ̥" w:hAnsi="ˎ̥" w:hint="eastAsia"/>
          <w:b/>
          <w:sz w:val="24"/>
        </w:rPr>
        <w:t>4</w:t>
      </w:r>
      <w:r w:rsidR="00221EBC" w:rsidRPr="00B12C21">
        <w:rPr>
          <w:rFonts w:ascii="ˎ̥" w:hAnsi="ˎ̥" w:hint="eastAsia"/>
          <w:b/>
          <w:sz w:val="24"/>
        </w:rPr>
        <w:t>、主导产品</w:t>
      </w:r>
      <w:r w:rsidR="001345C7" w:rsidRPr="00B12C21">
        <w:rPr>
          <w:rFonts w:ascii="ˎ̥" w:hAnsi="ˎ̥" w:hint="eastAsia"/>
          <w:b/>
          <w:sz w:val="24"/>
        </w:rPr>
        <w:t>：胶鞋</w:t>
      </w:r>
      <w:r w:rsidR="004915B1">
        <w:rPr>
          <w:rFonts w:ascii="ˎ̥" w:hAnsi="ˎ̥" w:hint="eastAsia"/>
          <w:b/>
          <w:sz w:val="24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BC4C45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上海回力鞋业有限公司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10.2</w:t>
            </w:r>
          </w:p>
        </w:tc>
      </w:tr>
      <w:tr w:rsidR="00BC4C45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FB79B3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四川省资阳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市</w:t>
            </w:r>
            <w:r w:rsidR="00BC4C45" w:rsidRPr="001C1D56">
              <w:rPr>
                <w:rFonts w:ascii="仿宋" w:eastAsia="仿宋" w:hAnsi="仿宋" w:hint="eastAsia"/>
                <w:sz w:val="24"/>
              </w:rPr>
              <w:t>征峰</w:t>
            </w:r>
            <w:proofErr w:type="gramEnd"/>
            <w:r w:rsidR="00BC4C45" w:rsidRPr="001C1D56">
              <w:rPr>
                <w:rFonts w:ascii="仿宋" w:eastAsia="仿宋" w:hAnsi="仿宋" w:hint="eastAsia"/>
                <w:sz w:val="24"/>
              </w:rPr>
              <w:t>胶鞋有限公司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5.6</w:t>
            </w:r>
          </w:p>
        </w:tc>
      </w:tr>
      <w:tr w:rsidR="00BC4C45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际华三五三七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制鞋有限公司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5.4</w:t>
            </w:r>
          </w:p>
        </w:tc>
      </w:tr>
      <w:tr w:rsidR="00BC4C45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浙江人本鞋业有限公司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3.7</w:t>
            </w:r>
          </w:p>
        </w:tc>
      </w:tr>
      <w:tr w:rsidR="00BC4C45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际华三五一七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橡胶制品有限公司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3.6</w:t>
            </w:r>
          </w:p>
        </w:tc>
      </w:tr>
      <w:tr w:rsidR="00BC4C45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DE559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浙江环球鞋业有限公司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45" w:rsidRPr="001C1D56" w:rsidRDefault="00BC4C45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3.57</w:t>
            </w:r>
          </w:p>
        </w:tc>
      </w:tr>
    </w:tbl>
    <w:p w:rsidR="005213C8" w:rsidRDefault="005213C8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</w:p>
    <w:p w:rsidR="001345C7" w:rsidRPr="00B12C21" w:rsidRDefault="0000054B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>
        <w:rPr>
          <w:rFonts w:ascii="ˎ̥" w:hAnsi="ˎ̥" w:hint="eastAsia"/>
          <w:b/>
          <w:sz w:val="24"/>
        </w:rPr>
        <w:lastRenderedPageBreak/>
        <w:t>5</w:t>
      </w:r>
      <w:r w:rsidR="00221EBC" w:rsidRPr="00B12C21">
        <w:rPr>
          <w:rFonts w:ascii="ˎ̥" w:hAnsi="ˎ̥" w:hint="eastAsia"/>
          <w:b/>
          <w:sz w:val="24"/>
        </w:rPr>
        <w:t>、主导产品</w:t>
      </w:r>
      <w:r w:rsidR="001345C7" w:rsidRPr="00B12C21">
        <w:rPr>
          <w:rFonts w:ascii="ˎ̥" w:hAnsi="ˎ̥" w:hint="eastAsia"/>
          <w:b/>
          <w:sz w:val="24"/>
        </w:rPr>
        <w:t>：乳胶</w:t>
      </w:r>
      <w:r w:rsidR="00221EBC" w:rsidRPr="00B12C21">
        <w:rPr>
          <w:rFonts w:ascii="ˎ̥" w:hAnsi="ˎ̥" w:hint="eastAsia"/>
          <w:b/>
          <w:sz w:val="24"/>
        </w:rPr>
        <w:t>制品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382C06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E37FF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山东英科医疗用品股份有限公司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10.1</w:t>
            </w:r>
          </w:p>
        </w:tc>
      </w:tr>
      <w:tr w:rsidR="00382C06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山东星宇手套有限公司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8.8</w:t>
            </w:r>
          </w:p>
        </w:tc>
      </w:tr>
      <w:tr w:rsidR="00382C06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北京华腾橡塑乳胶制品有限公司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06" w:rsidRPr="001C1D56" w:rsidRDefault="00382C06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7.5</w:t>
            </w:r>
          </w:p>
        </w:tc>
      </w:tr>
      <w:tr w:rsidR="00E6226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蓝帆医疗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5.28</w:t>
            </w:r>
          </w:p>
        </w:tc>
      </w:tr>
      <w:tr w:rsidR="00E6226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桂林紫竹乳胶制品有限公司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2.6</w:t>
            </w:r>
          </w:p>
        </w:tc>
      </w:tr>
      <w:tr w:rsidR="00E6226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上海科邦医用乳胶器材有限公司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6E" w:rsidRPr="001C1D56" w:rsidRDefault="00E6226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2.5</w:t>
            </w:r>
          </w:p>
        </w:tc>
      </w:tr>
    </w:tbl>
    <w:p w:rsidR="00221EBC" w:rsidRPr="00B12C21" w:rsidRDefault="00221EBC" w:rsidP="005213C8">
      <w:pPr>
        <w:adjustRightInd w:val="0"/>
        <w:snapToGrid w:val="0"/>
        <w:spacing w:beforeLines="80" w:before="249" w:line="400" w:lineRule="exact"/>
        <w:rPr>
          <w:rFonts w:ascii="ˎ̥" w:hAnsi="ˎ̥" w:hint="eastAsia"/>
          <w:b/>
          <w:sz w:val="28"/>
          <w:szCs w:val="28"/>
        </w:rPr>
      </w:pPr>
      <w:r w:rsidRPr="00B12C21">
        <w:rPr>
          <w:rFonts w:ascii="ˎ̥" w:hAnsi="ˎ̥" w:hint="eastAsia"/>
          <w:b/>
          <w:sz w:val="28"/>
          <w:szCs w:val="28"/>
        </w:rPr>
        <w:t>三、原辅材料类</w:t>
      </w:r>
    </w:p>
    <w:p w:rsidR="001345C7" w:rsidRPr="00B12C21" w:rsidRDefault="00221EBC" w:rsidP="00F3538E">
      <w:pPr>
        <w:adjustRightInd w:val="0"/>
        <w:snapToGrid w:val="0"/>
        <w:spacing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t>1</w:t>
      </w:r>
      <w:r w:rsidRPr="00B12C21">
        <w:rPr>
          <w:rFonts w:ascii="ˎ̥" w:hAnsi="ˎ̥" w:hint="eastAsia"/>
          <w:b/>
          <w:sz w:val="24"/>
        </w:rPr>
        <w:t>、主导产品：</w:t>
      </w:r>
      <w:r w:rsidR="001345C7" w:rsidRPr="00B12C21">
        <w:rPr>
          <w:rFonts w:ascii="ˎ̥" w:hAnsi="ˎ̥" w:hint="eastAsia"/>
          <w:b/>
          <w:sz w:val="24"/>
        </w:rPr>
        <w:t>炭黑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江西黑猫炭黑股份有限公司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61.39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龙星化工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25.23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山西永东化工</w:t>
            </w:r>
            <w:r w:rsidR="002E07C5" w:rsidRPr="001C1D56">
              <w:rPr>
                <w:rFonts w:ascii="仿宋" w:eastAsia="仿宋" w:hAnsi="仿宋" w:hint="eastAsia"/>
                <w:sz w:val="24"/>
              </w:rPr>
              <w:t>股份</w:t>
            </w:r>
            <w:r w:rsidRPr="001C1D56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13.73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山西安仑化工有限公司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13.48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大石桥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市辽滨碳黑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12.40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山西三强新能源科技有限公司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12.18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苏州宝化炭黑有限公司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11.78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山东金能科技股份有限公司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10.82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山东耐斯特炭黑有限公司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10.43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云南云维飞虎化工有限公司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10.37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DE559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曲靖众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精细化工股份有限公司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10.32</w:t>
            </w:r>
          </w:p>
        </w:tc>
      </w:tr>
      <w:tr w:rsidR="002B78D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DE559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山东贝斯特化工有限公司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DE" w:rsidRPr="001C1D56" w:rsidRDefault="002B78D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10.10</w:t>
            </w:r>
          </w:p>
        </w:tc>
      </w:tr>
    </w:tbl>
    <w:p w:rsidR="001345C7" w:rsidRPr="00B12C21" w:rsidRDefault="00221EBC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t>2</w:t>
      </w:r>
      <w:r w:rsidRPr="00B12C21">
        <w:rPr>
          <w:rFonts w:ascii="ˎ̥" w:hAnsi="ˎ̥" w:hint="eastAsia"/>
          <w:b/>
          <w:sz w:val="24"/>
        </w:rPr>
        <w:t>、主导产品</w:t>
      </w:r>
      <w:r w:rsidR="001345C7" w:rsidRPr="00B12C21">
        <w:rPr>
          <w:rFonts w:ascii="ˎ̥" w:hAnsi="ˎ̥" w:hint="eastAsia"/>
          <w:b/>
          <w:sz w:val="24"/>
        </w:rPr>
        <w:t>：</w:t>
      </w:r>
      <w:r w:rsidRPr="00B12C21">
        <w:rPr>
          <w:rFonts w:ascii="ˎ̥" w:hAnsi="ˎ̥" w:hint="eastAsia"/>
          <w:b/>
          <w:sz w:val="24"/>
        </w:rPr>
        <w:t>再生胶及胶粉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C2347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南通回力橡胶有限公司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5.3</w:t>
            </w:r>
          </w:p>
        </w:tc>
      </w:tr>
      <w:tr w:rsidR="00C2347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莱芜市福泉橡胶有限公司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3.6</w:t>
            </w:r>
          </w:p>
        </w:tc>
      </w:tr>
      <w:tr w:rsidR="00C2347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仙桃市聚兴橡胶有限公司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2.9</w:t>
            </w:r>
          </w:p>
        </w:tc>
      </w:tr>
      <w:tr w:rsidR="00C2347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天台坤荣橡胶有限公司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1.2</w:t>
            </w:r>
          </w:p>
        </w:tc>
      </w:tr>
      <w:tr w:rsidR="00C2347E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京环兴宇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（唐山）橡塑环保科技有限公司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7E" w:rsidRPr="001C1D56" w:rsidRDefault="00C2347E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1.1</w:t>
            </w:r>
          </w:p>
        </w:tc>
      </w:tr>
    </w:tbl>
    <w:p w:rsidR="001345C7" w:rsidRPr="00B12C21" w:rsidRDefault="00221EBC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lastRenderedPageBreak/>
        <w:t>3</w:t>
      </w:r>
      <w:r w:rsidRPr="00B12C21">
        <w:rPr>
          <w:rFonts w:ascii="ˎ̥" w:hAnsi="ˎ̥" w:hint="eastAsia"/>
          <w:b/>
          <w:sz w:val="24"/>
        </w:rPr>
        <w:t>、主导产品</w:t>
      </w:r>
      <w:r w:rsidR="001345C7" w:rsidRPr="00B12C21">
        <w:rPr>
          <w:rFonts w:ascii="ˎ̥" w:hAnsi="ˎ̥" w:hint="eastAsia"/>
          <w:b/>
          <w:sz w:val="24"/>
        </w:rPr>
        <w:t>：橡胶助剂</w:t>
      </w:r>
      <w:r w:rsidR="00BB0311" w:rsidRPr="00B12C21">
        <w:rPr>
          <w:rFonts w:ascii="ˎ̥" w:hAnsi="ˎ̥" w:hint="eastAsia"/>
          <w:b/>
          <w:sz w:val="24"/>
        </w:rPr>
        <w:t xml:space="preserve">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850BF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850BF" w:rsidRPr="00B12C21" w:rsidRDefault="001850BF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山东尚舜化工有限公司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30.02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圣奥化学科技有限公司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28.24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彤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程新材料集团股份有限公司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16.91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科迈化工股份有限公司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16.70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山东阳谷华泰化工股份有限公司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16.41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蔚林新材料科技股份有限公司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9.58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山西翔宇化工有限公司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8.90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南京化学工业有限公司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6.86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山东斯递尔化工科技有限公司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5.59 </w:t>
            </w:r>
          </w:p>
        </w:tc>
      </w:tr>
      <w:tr w:rsidR="00E073CD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DE5592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813EA8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江苏强盛功能化学股份有限公司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D" w:rsidRPr="001C1D56" w:rsidRDefault="00E073CD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 xml:space="preserve">5.26 </w:t>
            </w:r>
          </w:p>
        </w:tc>
      </w:tr>
    </w:tbl>
    <w:p w:rsidR="001345C7" w:rsidRPr="00B12C21" w:rsidRDefault="00221EBC" w:rsidP="005213C8">
      <w:pPr>
        <w:spacing w:beforeLines="50" w:before="156" w:line="400" w:lineRule="exact"/>
        <w:rPr>
          <w:rFonts w:ascii="ˎ̥" w:hAnsi="ˎ̥" w:hint="eastAsia"/>
          <w:b/>
          <w:sz w:val="24"/>
        </w:rPr>
      </w:pPr>
      <w:r w:rsidRPr="00B12C21">
        <w:rPr>
          <w:rFonts w:ascii="ˎ̥" w:hAnsi="ˎ̥" w:hint="eastAsia"/>
          <w:b/>
          <w:sz w:val="24"/>
        </w:rPr>
        <w:t>4</w:t>
      </w:r>
      <w:r w:rsidRPr="00B12C21">
        <w:rPr>
          <w:rFonts w:ascii="ˎ̥" w:hAnsi="ˎ̥" w:hint="eastAsia"/>
          <w:b/>
          <w:sz w:val="24"/>
        </w:rPr>
        <w:t>、主导产品</w:t>
      </w:r>
      <w:r w:rsidR="001345C7" w:rsidRPr="00B12C21">
        <w:rPr>
          <w:rFonts w:ascii="ˎ̥" w:hAnsi="ˎ̥" w:hint="eastAsia"/>
          <w:b/>
          <w:sz w:val="24"/>
        </w:rPr>
        <w:t>：骨架材料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1F2318" w:rsidRPr="00B12C21" w:rsidTr="00133B94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8" w:rsidRPr="00B12C21" w:rsidRDefault="009753C5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8" w:rsidRPr="00B12C21" w:rsidRDefault="001F2318" w:rsidP="00133B9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8" w:rsidRPr="00B12C21" w:rsidRDefault="001F2318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1F2318" w:rsidRPr="00B12C21" w:rsidRDefault="001F2318" w:rsidP="00133B9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江苏兴达钢帘线股份有限公司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69.4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贝卡尔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特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中国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57.0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</w:t>
            </w: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胜通钢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帘线有限公司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A33784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54.8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江苏海阳化纤有限公司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35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神马实业股份有限公司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33.0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骏马化纤股份有限公司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33.4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浙江海利得新材料有限公司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30.6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首长宝佳中国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19.0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山东大业股份有限公司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18.7</w:t>
            </w:r>
          </w:p>
        </w:tc>
      </w:tr>
      <w:tr w:rsidR="00BB0311" w:rsidRPr="00B12C21" w:rsidTr="00133B9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亚东工业（苏州）有限公司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11" w:rsidRPr="001C1D56" w:rsidRDefault="00BB0311" w:rsidP="00133B9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16.6</w:t>
            </w:r>
          </w:p>
        </w:tc>
      </w:tr>
    </w:tbl>
    <w:p w:rsidR="001F2318" w:rsidRPr="00B12C21" w:rsidRDefault="001F2318" w:rsidP="005213C8">
      <w:pPr>
        <w:adjustRightInd w:val="0"/>
        <w:snapToGrid w:val="0"/>
        <w:spacing w:beforeLines="80" w:before="249" w:afterLines="50" w:after="156" w:line="400" w:lineRule="exact"/>
        <w:rPr>
          <w:rFonts w:ascii="ˎ̥" w:hAnsi="ˎ̥" w:hint="eastAsia"/>
          <w:b/>
          <w:sz w:val="28"/>
          <w:szCs w:val="28"/>
        </w:rPr>
      </w:pPr>
      <w:r w:rsidRPr="00B12C21">
        <w:rPr>
          <w:rFonts w:ascii="ˎ̥" w:hAnsi="ˎ̥" w:hint="eastAsia"/>
          <w:b/>
          <w:sz w:val="28"/>
          <w:szCs w:val="28"/>
        </w:rPr>
        <w:t>四、橡胶机械模具类</w:t>
      </w:r>
      <w:r w:rsidR="00BB0311" w:rsidRPr="00B12C21">
        <w:rPr>
          <w:rFonts w:ascii="ˎ̥" w:hAnsi="ˎ̥" w:hint="eastAsia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403"/>
      </w:tblGrid>
      <w:tr w:rsidR="00221EBC" w:rsidRPr="00B12C21" w:rsidTr="004915B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Pr="00B12C21" w:rsidRDefault="009753C5" w:rsidP="007C268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排名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Pr="00B12C21" w:rsidRDefault="00221EBC" w:rsidP="007C268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C" w:rsidRPr="00B12C21" w:rsidRDefault="00221EBC" w:rsidP="004915B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主营业务收入</w:t>
            </w:r>
          </w:p>
          <w:p w:rsidR="00221EBC" w:rsidRPr="00B12C21" w:rsidRDefault="00221EBC" w:rsidP="004915B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B12C21">
              <w:rPr>
                <w:rFonts w:ascii="宋体" w:hAnsi="宋体" w:hint="eastAsia"/>
                <w:b/>
                <w:sz w:val="24"/>
              </w:rPr>
              <w:t>（亿元）</w:t>
            </w:r>
          </w:p>
        </w:tc>
      </w:tr>
      <w:tr w:rsidR="00DE5592" w:rsidRPr="00B12C21" w:rsidTr="00BC0B1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AD58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豪迈集团股份有限公司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51</w:t>
            </w:r>
          </w:p>
        </w:tc>
      </w:tr>
      <w:tr w:rsidR="00DE5592" w:rsidRPr="00B12C21" w:rsidTr="00BC0B1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AD58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软控股份有限公司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A2248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27.3</w:t>
            </w:r>
          </w:p>
        </w:tc>
      </w:tr>
      <w:tr w:rsidR="00DE5592" w:rsidRPr="00B12C21" w:rsidTr="00BC0B1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AD58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萨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驰</w:t>
            </w:r>
            <w:r w:rsidR="002A5B53" w:rsidRPr="001C1D56">
              <w:rPr>
                <w:rFonts w:ascii="仿宋" w:eastAsia="仿宋" w:hAnsi="仿宋" w:hint="eastAsia"/>
                <w:sz w:val="24"/>
              </w:rPr>
              <w:t>集团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8.98</w:t>
            </w:r>
          </w:p>
        </w:tc>
      </w:tr>
      <w:tr w:rsidR="00DE5592" w:rsidRPr="00B12C21" w:rsidTr="00BC0B1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AD58E3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大连橡胶塑料机械股份有限公司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7.46</w:t>
            </w:r>
          </w:p>
        </w:tc>
      </w:tr>
      <w:tr w:rsidR="00DE5592" w:rsidRPr="00B12C21" w:rsidTr="00BC0B1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lastRenderedPageBreak/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巨轮智能装备股份有限公司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7.4</w:t>
            </w:r>
          </w:p>
        </w:tc>
      </w:tr>
      <w:tr w:rsidR="00DE5592" w:rsidRPr="00B12C21" w:rsidTr="00BC0B1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青岛双星橡塑机械有限公司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6.6</w:t>
            </w:r>
          </w:p>
        </w:tc>
      </w:tr>
      <w:tr w:rsidR="00DE5592" w:rsidRPr="00B12C21" w:rsidTr="00F10CBE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福建华橡自控技术股份有限公司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RANGE!D113"/>
            <w:r w:rsidRPr="001C1D56">
              <w:rPr>
                <w:rFonts w:ascii="仿宋" w:eastAsia="仿宋" w:hAnsi="仿宋" w:hint="eastAsia"/>
                <w:sz w:val="24"/>
              </w:rPr>
              <w:t>5.2</w:t>
            </w:r>
            <w:bookmarkEnd w:id="1"/>
          </w:p>
        </w:tc>
      </w:tr>
      <w:tr w:rsidR="00DE5592" w:rsidRPr="00B12C21" w:rsidTr="00F10CBE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天津赛象科技股份有限公司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DE5592" w:rsidRPr="00B12C21" w:rsidTr="00F10CBE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益阳橡胶塑料机械集团有限公司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4.56</w:t>
            </w:r>
          </w:p>
        </w:tc>
      </w:tr>
      <w:tr w:rsidR="00DE5592" w:rsidRPr="00B12C21" w:rsidTr="00F10CBE">
        <w:trPr>
          <w:trHeight w:val="3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合肥大道模具有限责任公司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4.5</w:t>
            </w:r>
          </w:p>
        </w:tc>
      </w:tr>
      <w:tr w:rsidR="00DE5592" w:rsidRPr="00B12C21" w:rsidTr="00F10CBE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桂林橡胶机械有限公司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4.24</w:t>
            </w:r>
          </w:p>
        </w:tc>
      </w:tr>
      <w:tr w:rsidR="00DE5592" w:rsidRPr="00B12C21" w:rsidTr="00F10CBE">
        <w:trPr>
          <w:trHeight w:val="4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北京万向新元科技股份有限公司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DE5592" w:rsidRPr="00B12C21" w:rsidTr="00F10CBE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中国化学工业桂林工程有限公司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3.48</w:t>
            </w:r>
          </w:p>
        </w:tc>
      </w:tr>
      <w:tr w:rsidR="00DE5592" w:rsidRPr="00B12C21" w:rsidTr="00F10CBE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 w:rsidP="008F568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揭阳市天阳模具有限公司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92" w:rsidRPr="001C1D56" w:rsidRDefault="00DE5592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2.28</w:t>
            </w:r>
          </w:p>
        </w:tc>
      </w:tr>
      <w:tr w:rsidR="00BE32FE" w:rsidRPr="00B12C21" w:rsidTr="00F10CBE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E" w:rsidRPr="001C1D56" w:rsidRDefault="00BE32FE" w:rsidP="00BE32FE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E" w:rsidRPr="001C1D56" w:rsidRDefault="00BE32FE" w:rsidP="00BE32FE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1C1D56">
              <w:rPr>
                <w:rFonts w:ascii="仿宋" w:eastAsia="仿宋" w:hAnsi="仿宋" w:hint="eastAsia"/>
                <w:sz w:val="24"/>
              </w:rPr>
              <w:t>软控联合</w:t>
            </w:r>
            <w:proofErr w:type="gramEnd"/>
            <w:r w:rsidRPr="001C1D56">
              <w:rPr>
                <w:rFonts w:ascii="仿宋" w:eastAsia="仿宋" w:hAnsi="仿宋" w:hint="eastAsia"/>
                <w:sz w:val="24"/>
              </w:rPr>
              <w:t>科技有限公司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FE" w:rsidRPr="001C1D56" w:rsidRDefault="00BE32FE" w:rsidP="00BE32FE">
            <w:pPr>
              <w:jc w:val="center"/>
              <w:rPr>
                <w:rFonts w:ascii="仿宋" w:eastAsia="仿宋" w:hAnsi="仿宋"/>
                <w:sz w:val="24"/>
              </w:rPr>
            </w:pPr>
            <w:r w:rsidRPr="001C1D56">
              <w:rPr>
                <w:rFonts w:ascii="仿宋" w:eastAsia="仿宋" w:hAnsi="仿宋" w:hint="eastAsia"/>
                <w:sz w:val="24"/>
              </w:rPr>
              <w:t>2.05</w:t>
            </w:r>
          </w:p>
        </w:tc>
      </w:tr>
    </w:tbl>
    <w:p w:rsidR="00D93FC3" w:rsidRDefault="00D93FC3" w:rsidP="005213C8">
      <w:pPr>
        <w:spacing w:beforeLines="50" w:before="156"/>
        <w:rPr>
          <w:rFonts w:ascii="ˎ̥" w:hAnsi="ˎ̥" w:hint="eastAsia"/>
          <w:b/>
          <w:sz w:val="28"/>
          <w:szCs w:val="28"/>
        </w:rPr>
      </w:pPr>
    </w:p>
    <w:p w:rsidR="002378F2" w:rsidRPr="001C1D56" w:rsidRDefault="002378F2" w:rsidP="001C1D56">
      <w:pPr>
        <w:spacing w:beforeLines="50" w:before="156" w:line="400" w:lineRule="exact"/>
        <w:ind w:firstLineChars="1800" w:firstLine="5760"/>
        <w:rPr>
          <w:rFonts w:ascii="仿宋" w:eastAsia="仿宋" w:hAnsi="仿宋" w:hint="eastAsia"/>
          <w:sz w:val="32"/>
          <w:szCs w:val="32"/>
        </w:rPr>
      </w:pPr>
      <w:r w:rsidRPr="001C1D56">
        <w:rPr>
          <w:rFonts w:ascii="仿宋" w:eastAsia="仿宋" w:hAnsi="仿宋" w:hint="eastAsia"/>
          <w:sz w:val="32"/>
          <w:szCs w:val="32"/>
        </w:rPr>
        <w:t>中国橡胶工业协会</w:t>
      </w:r>
    </w:p>
    <w:p w:rsidR="002378F2" w:rsidRPr="001C1D56" w:rsidRDefault="002378F2" w:rsidP="001C1D56">
      <w:pPr>
        <w:tabs>
          <w:tab w:val="left" w:pos="2127"/>
        </w:tabs>
        <w:spacing w:beforeLines="50" w:before="156" w:line="400" w:lineRule="exact"/>
        <w:ind w:firstLineChars="1700" w:firstLine="5440"/>
        <w:rPr>
          <w:rFonts w:ascii="仿宋" w:eastAsia="仿宋" w:hAnsi="仿宋" w:hint="eastAsia"/>
          <w:sz w:val="32"/>
          <w:szCs w:val="32"/>
        </w:rPr>
      </w:pPr>
      <w:r w:rsidRPr="001C1D56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1C1D56">
        <w:rPr>
          <w:rFonts w:ascii="仿宋" w:eastAsia="仿宋" w:hAnsi="仿宋" w:hint="eastAsia"/>
          <w:sz w:val="32"/>
          <w:szCs w:val="32"/>
        </w:rPr>
        <w:t>0一八</w:t>
      </w:r>
      <w:proofErr w:type="gramEnd"/>
      <w:r w:rsidRPr="001C1D56">
        <w:rPr>
          <w:rFonts w:ascii="仿宋" w:eastAsia="仿宋" w:hAnsi="仿宋" w:hint="eastAsia"/>
          <w:sz w:val="32"/>
          <w:szCs w:val="32"/>
        </w:rPr>
        <w:t>年三月十二日</w:t>
      </w:r>
    </w:p>
    <w:p w:rsidR="002378F2" w:rsidRPr="002378F2" w:rsidRDefault="002378F2" w:rsidP="003E2DD4">
      <w:pPr>
        <w:spacing w:beforeLines="50" w:before="156"/>
        <w:rPr>
          <w:rFonts w:ascii="ˎ̥" w:hAnsi="ˎ̥" w:hint="eastAsia"/>
          <w:b/>
          <w:sz w:val="28"/>
          <w:szCs w:val="28"/>
        </w:rPr>
      </w:pPr>
    </w:p>
    <w:sectPr w:rsidR="002378F2" w:rsidRPr="002378F2" w:rsidSect="008363E8">
      <w:footerReference w:type="default" r:id="rId9"/>
      <w:pgSz w:w="11906" w:h="16838"/>
      <w:pgMar w:top="1440" w:right="1416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D5" w:rsidRDefault="001F1FD5">
      <w:r>
        <w:separator/>
      </w:r>
    </w:p>
  </w:endnote>
  <w:endnote w:type="continuationSeparator" w:id="0">
    <w:p w:rsidR="001F1FD5" w:rsidRDefault="001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书宋+times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B" w:rsidRDefault="001F1F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3E8" w:rsidRPr="008363E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E7A0B" w:rsidRDefault="009E7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D5" w:rsidRDefault="001F1FD5">
      <w:r>
        <w:separator/>
      </w:r>
    </w:p>
  </w:footnote>
  <w:footnote w:type="continuationSeparator" w:id="0">
    <w:p w:rsidR="001F1FD5" w:rsidRDefault="001F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FF1"/>
    <w:multiLevelType w:val="hybridMultilevel"/>
    <w:tmpl w:val="672C6D32"/>
    <w:lvl w:ilvl="0" w:tplc="CA4EC9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24B"/>
    <w:rsid w:val="0000054B"/>
    <w:rsid w:val="00003272"/>
    <w:rsid w:val="00006D00"/>
    <w:rsid w:val="000131FA"/>
    <w:rsid w:val="000143C0"/>
    <w:rsid w:val="0002609D"/>
    <w:rsid w:val="000351AB"/>
    <w:rsid w:val="00042575"/>
    <w:rsid w:val="00056230"/>
    <w:rsid w:val="0006272F"/>
    <w:rsid w:val="000659C5"/>
    <w:rsid w:val="00067379"/>
    <w:rsid w:val="00070D99"/>
    <w:rsid w:val="000743AF"/>
    <w:rsid w:val="000A7C9C"/>
    <w:rsid w:val="000B0602"/>
    <w:rsid w:val="000C443F"/>
    <w:rsid w:val="000C7C9B"/>
    <w:rsid w:val="000E1C42"/>
    <w:rsid w:val="000E3EA9"/>
    <w:rsid w:val="000F40F2"/>
    <w:rsid w:val="000F7C07"/>
    <w:rsid w:val="00106B5B"/>
    <w:rsid w:val="001108EC"/>
    <w:rsid w:val="00125ADC"/>
    <w:rsid w:val="00133969"/>
    <w:rsid w:val="00133B94"/>
    <w:rsid w:val="001345C7"/>
    <w:rsid w:val="0014491F"/>
    <w:rsid w:val="0014524B"/>
    <w:rsid w:val="00145F14"/>
    <w:rsid w:val="0014674B"/>
    <w:rsid w:val="001473BC"/>
    <w:rsid w:val="0015431D"/>
    <w:rsid w:val="00156BA0"/>
    <w:rsid w:val="00166806"/>
    <w:rsid w:val="001672FC"/>
    <w:rsid w:val="0017027C"/>
    <w:rsid w:val="00182B59"/>
    <w:rsid w:val="00184BF6"/>
    <w:rsid w:val="001850BF"/>
    <w:rsid w:val="001869B8"/>
    <w:rsid w:val="00192F6B"/>
    <w:rsid w:val="0019789B"/>
    <w:rsid w:val="001A3438"/>
    <w:rsid w:val="001A37EF"/>
    <w:rsid w:val="001A636C"/>
    <w:rsid w:val="001B1F60"/>
    <w:rsid w:val="001B6996"/>
    <w:rsid w:val="001C1D56"/>
    <w:rsid w:val="001C25F1"/>
    <w:rsid w:val="001D29DD"/>
    <w:rsid w:val="001D5375"/>
    <w:rsid w:val="001D5A83"/>
    <w:rsid w:val="001E3865"/>
    <w:rsid w:val="001E6840"/>
    <w:rsid w:val="001F1FD5"/>
    <w:rsid w:val="001F2318"/>
    <w:rsid w:val="001F3B5E"/>
    <w:rsid w:val="001F68F9"/>
    <w:rsid w:val="001F6B3C"/>
    <w:rsid w:val="00203FDA"/>
    <w:rsid w:val="002044EC"/>
    <w:rsid w:val="00206016"/>
    <w:rsid w:val="002119F9"/>
    <w:rsid w:val="00221EBC"/>
    <w:rsid w:val="00227D6F"/>
    <w:rsid w:val="002378F2"/>
    <w:rsid w:val="00243DDD"/>
    <w:rsid w:val="00250C4D"/>
    <w:rsid w:val="0025220A"/>
    <w:rsid w:val="00255F7E"/>
    <w:rsid w:val="00266945"/>
    <w:rsid w:val="002752AF"/>
    <w:rsid w:val="00281F0A"/>
    <w:rsid w:val="00292710"/>
    <w:rsid w:val="002A1860"/>
    <w:rsid w:val="002A235D"/>
    <w:rsid w:val="002A5B53"/>
    <w:rsid w:val="002B225D"/>
    <w:rsid w:val="002B2EF1"/>
    <w:rsid w:val="002B42DF"/>
    <w:rsid w:val="002B78DE"/>
    <w:rsid w:val="002C2FC9"/>
    <w:rsid w:val="002E07C5"/>
    <w:rsid w:val="002E42E2"/>
    <w:rsid w:val="002E72A9"/>
    <w:rsid w:val="002F452E"/>
    <w:rsid w:val="0031380C"/>
    <w:rsid w:val="0031516F"/>
    <w:rsid w:val="00320151"/>
    <w:rsid w:val="00327474"/>
    <w:rsid w:val="00327D90"/>
    <w:rsid w:val="0033221B"/>
    <w:rsid w:val="00333E9F"/>
    <w:rsid w:val="00341E9B"/>
    <w:rsid w:val="00346155"/>
    <w:rsid w:val="00351037"/>
    <w:rsid w:val="003615DB"/>
    <w:rsid w:val="00362E44"/>
    <w:rsid w:val="00363AE3"/>
    <w:rsid w:val="00371215"/>
    <w:rsid w:val="003716CC"/>
    <w:rsid w:val="00371CA9"/>
    <w:rsid w:val="003739DA"/>
    <w:rsid w:val="00382C06"/>
    <w:rsid w:val="00393FEF"/>
    <w:rsid w:val="003A4C2C"/>
    <w:rsid w:val="003B637C"/>
    <w:rsid w:val="003C0501"/>
    <w:rsid w:val="003C09D9"/>
    <w:rsid w:val="003D1CD1"/>
    <w:rsid w:val="003E2DD4"/>
    <w:rsid w:val="003F1DF0"/>
    <w:rsid w:val="003F7B8E"/>
    <w:rsid w:val="00400704"/>
    <w:rsid w:val="004025D8"/>
    <w:rsid w:val="0040557C"/>
    <w:rsid w:val="004103DC"/>
    <w:rsid w:val="00412F50"/>
    <w:rsid w:val="0041510B"/>
    <w:rsid w:val="00420ABE"/>
    <w:rsid w:val="00421208"/>
    <w:rsid w:val="0042217A"/>
    <w:rsid w:val="004451CB"/>
    <w:rsid w:val="00452457"/>
    <w:rsid w:val="00461857"/>
    <w:rsid w:val="004632BC"/>
    <w:rsid w:val="00473513"/>
    <w:rsid w:val="00475933"/>
    <w:rsid w:val="004915B1"/>
    <w:rsid w:val="004A040B"/>
    <w:rsid w:val="004B0D36"/>
    <w:rsid w:val="004C33B0"/>
    <w:rsid w:val="004C6250"/>
    <w:rsid w:val="004D50F3"/>
    <w:rsid w:val="004E170D"/>
    <w:rsid w:val="004E2A38"/>
    <w:rsid w:val="004F2F82"/>
    <w:rsid w:val="0050183B"/>
    <w:rsid w:val="00501D95"/>
    <w:rsid w:val="005076E8"/>
    <w:rsid w:val="005213C8"/>
    <w:rsid w:val="005475D9"/>
    <w:rsid w:val="005556B6"/>
    <w:rsid w:val="00562A6C"/>
    <w:rsid w:val="00565331"/>
    <w:rsid w:val="005765B1"/>
    <w:rsid w:val="00576FAE"/>
    <w:rsid w:val="00594126"/>
    <w:rsid w:val="00595AFF"/>
    <w:rsid w:val="00596241"/>
    <w:rsid w:val="005B21ED"/>
    <w:rsid w:val="005B7183"/>
    <w:rsid w:val="005C028E"/>
    <w:rsid w:val="005C4D98"/>
    <w:rsid w:val="005C6361"/>
    <w:rsid w:val="005D4137"/>
    <w:rsid w:val="005E39FD"/>
    <w:rsid w:val="005F293C"/>
    <w:rsid w:val="005F2C8C"/>
    <w:rsid w:val="00602166"/>
    <w:rsid w:val="006025CC"/>
    <w:rsid w:val="0060415A"/>
    <w:rsid w:val="00616C68"/>
    <w:rsid w:val="0062148F"/>
    <w:rsid w:val="00624CD1"/>
    <w:rsid w:val="00626098"/>
    <w:rsid w:val="0065195B"/>
    <w:rsid w:val="00652F60"/>
    <w:rsid w:val="00654B50"/>
    <w:rsid w:val="0065795A"/>
    <w:rsid w:val="00661D97"/>
    <w:rsid w:val="0066676B"/>
    <w:rsid w:val="00670078"/>
    <w:rsid w:val="006726E9"/>
    <w:rsid w:val="00674848"/>
    <w:rsid w:val="006813B9"/>
    <w:rsid w:val="00681B82"/>
    <w:rsid w:val="00683231"/>
    <w:rsid w:val="00683F1C"/>
    <w:rsid w:val="0068553F"/>
    <w:rsid w:val="00686BA7"/>
    <w:rsid w:val="006A09C2"/>
    <w:rsid w:val="006A7735"/>
    <w:rsid w:val="006B3E97"/>
    <w:rsid w:val="006C102B"/>
    <w:rsid w:val="006C5F8D"/>
    <w:rsid w:val="006C6525"/>
    <w:rsid w:val="006E1E2A"/>
    <w:rsid w:val="006E26A1"/>
    <w:rsid w:val="006E2E91"/>
    <w:rsid w:val="006E5FA7"/>
    <w:rsid w:val="006F39B7"/>
    <w:rsid w:val="006F59C5"/>
    <w:rsid w:val="006F7D07"/>
    <w:rsid w:val="00704A8B"/>
    <w:rsid w:val="0071513D"/>
    <w:rsid w:val="007209F9"/>
    <w:rsid w:val="00727626"/>
    <w:rsid w:val="00734338"/>
    <w:rsid w:val="00741575"/>
    <w:rsid w:val="007454CE"/>
    <w:rsid w:val="00750FFA"/>
    <w:rsid w:val="00751436"/>
    <w:rsid w:val="00751F07"/>
    <w:rsid w:val="0075474D"/>
    <w:rsid w:val="00757AC5"/>
    <w:rsid w:val="00760E0C"/>
    <w:rsid w:val="00764919"/>
    <w:rsid w:val="00766BC5"/>
    <w:rsid w:val="007677EE"/>
    <w:rsid w:val="0077137E"/>
    <w:rsid w:val="007723EA"/>
    <w:rsid w:val="00773E26"/>
    <w:rsid w:val="00775A47"/>
    <w:rsid w:val="0079257A"/>
    <w:rsid w:val="007A0C29"/>
    <w:rsid w:val="007A18CE"/>
    <w:rsid w:val="007B558F"/>
    <w:rsid w:val="007C268C"/>
    <w:rsid w:val="007C29E8"/>
    <w:rsid w:val="007D224C"/>
    <w:rsid w:val="007D237C"/>
    <w:rsid w:val="007D2EB3"/>
    <w:rsid w:val="007D3586"/>
    <w:rsid w:val="008046BF"/>
    <w:rsid w:val="00813EA8"/>
    <w:rsid w:val="00815449"/>
    <w:rsid w:val="00821C24"/>
    <w:rsid w:val="00822812"/>
    <w:rsid w:val="008363E8"/>
    <w:rsid w:val="008517A1"/>
    <w:rsid w:val="00856751"/>
    <w:rsid w:val="00862352"/>
    <w:rsid w:val="008641B9"/>
    <w:rsid w:val="0087268D"/>
    <w:rsid w:val="0087296A"/>
    <w:rsid w:val="00881598"/>
    <w:rsid w:val="0089010E"/>
    <w:rsid w:val="00896698"/>
    <w:rsid w:val="008A5A39"/>
    <w:rsid w:val="008B25FC"/>
    <w:rsid w:val="008C10FE"/>
    <w:rsid w:val="008C6880"/>
    <w:rsid w:val="008D34B5"/>
    <w:rsid w:val="008E471F"/>
    <w:rsid w:val="008F20FF"/>
    <w:rsid w:val="008F499E"/>
    <w:rsid w:val="008F5684"/>
    <w:rsid w:val="0090001D"/>
    <w:rsid w:val="00910656"/>
    <w:rsid w:val="00914147"/>
    <w:rsid w:val="00914A6B"/>
    <w:rsid w:val="009201D7"/>
    <w:rsid w:val="0093519B"/>
    <w:rsid w:val="00963CA3"/>
    <w:rsid w:val="0097188B"/>
    <w:rsid w:val="00971A8D"/>
    <w:rsid w:val="00971BE3"/>
    <w:rsid w:val="009753C5"/>
    <w:rsid w:val="00977B50"/>
    <w:rsid w:val="009849C8"/>
    <w:rsid w:val="00986477"/>
    <w:rsid w:val="009870D6"/>
    <w:rsid w:val="0099028C"/>
    <w:rsid w:val="00997ABB"/>
    <w:rsid w:val="009A34D9"/>
    <w:rsid w:val="009A3BE2"/>
    <w:rsid w:val="009C06CD"/>
    <w:rsid w:val="009C2468"/>
    <w:rsid w:val="009E24BA"/>
    <w:rsid w:val="009E7A0B"/>
    <w:rsid w:val="009F7D6D"/>
    <w:rsid w:val="00A00130"/>
    <w:rsid w:val="00A10B82"/>
    <w:rsid w:val="00A151FF"/>
    <w:rsid w:val="00A23D6F"/>
    <w:rsid w:val="00A317B9"/>
    <w:rsid w:val="00A33784"/>
    <w:rsid w:val="00A35B36"/>
    <w:rsid w:val="00A5507D"/>
    <w:rsid w:val="00A619E6"/>
    <w:rsid w:val="00A6681E"/>
    <w:rsid w:val="00A71F41"/>
    <w:rsid w:val="00A740C9"/>
    <w:rsid w:val="00A748C6"/>
    <w:rsid w:val="00A74CAF"/>
    <w:rsid w:val="00A86CD1"/>
    <w:rsid w:val="00A92863"/>
    <w:rsid w:val="00AA2E88"/>
    <w:rsid w:val="00AA47DD"/>
    <w:rsid w:val="00AD3FF5"/>
    <w:rsid w:val="00AD533F"/>
    <w:rsid w:val="00AD58E3"/>
    <w:rsid w:val="00AD7E42"/>
    <w:rsid w:val="00AE20AB"/>
    <w:rsid w:val="00AE73F0"/>
    <w:rsid w:val="00AF2863"/>
    <w:rsid w:val="00AF530A"/>
    <w:rsid w:val="00B06A4F"/>
    <w:rsid w:val="00B1071A"/>
    <w:rsid w:val="00B1072A"/>
    <w:rsid w:val="00B126ED"/>
    <w:rsid w:val="00B12C21"/>
    <w:rsid w:val="00B15460"/>
    <w:rsid w:val="00B30B98"/>
    <w:rsid w:val="00B3130D"/>
    <w:rsid w:val="00B40406"/>
    <w:rsid w:val="00B40DB1"/>
    <w:rsid w:val="00B455B9"/>
    <w:rsid w:val="00B45DF1"/>
    <w:rsid w:val="00B5316C"/>
    <w:rsid w:val="00B53B5E"/>
    <w:rsid w:val="00B54719"/>
    <w:rsid w:val="00B57072"/>
    <w:rsid w:val="00B63CDC"/>
    <w:rsid w:val="00B661B8"/>
    <w:rsid w:val="00B67196"/>
    <w:rsid w:val="00B67C1D"/>
    <w:rsid w:val="00B711CA"/>
    <w:rsid w:val="00B77CB1"/>
    <w:rsid w:val="00B77DBF"/>
    <w:rsid w:val="00B81929"/>
    <w:rsid w:val="00B86081"/>
    <w:rsid w:val="00BA61A7"/>
    <w:rsid w:val="00BA72B2"/>
    <w:rsid w:val="00BB0311"/>
    <w:rsid w:val="00BB54AC"/>
    <w:rsid w:val="00BB6CF3"/>
    <w:rsid w:val="00BC04CC"/>
    <w:rsid w:val="00BC0B12"/>
    <w:rsid w:val="00BC2D5A"/>
    <w:rsid w:val="00BC4B09"/>
    <w:rsid w:val="00BC4C45"/>
    <w:rsid w:val="00BD5AD6"/>
    <w:rsid w:val="00BE32FE"/>
    <w:rsid w:val="00BE593B"/>
    <w:rsid w:val="00BF5705"/>
    <w:rsid w:val="00C01209"/>
    <w:rsid w:val="00C11532"/>
    <w:rsid w:val="00C12068"/>
    <w:rsid w:val="00C13E84"/>
    <w:rsid w:val="00C15A50"/>
    <w:rsid w:val="00C20311"/>
    <w:rsid w:val="00C2347E"/>
    <w:rsid w:val="00C24B2F"/>
    <w:rsid w:val="00C32FF4"/>
    <w:rsid w:val="00C43C20"/>
    <w:rsid w:val="00C4630E"/>
    <w:rsid w:val="00C54B52"/>
    <w:rsid w:val="00C54F47"/>
    <w:rsid w:val="00C63E65"/>
    <w:rsid w:val="00C7041E"/>
    <w:rsid w:val="00C75E10"/>
    <w:rsid w:val="00C81AA9"/>
    <w:rsid w:val="00C8362D"/>
    <w:rsid w:val="00C86DA2"/>
    <w:rsid w:val="00CB75B6"/>
    <w:rsid w:val="00CC2447"/>
    <w:rsid w:val="00CC428A"/>
    <w:rsid w:val="00CD6C7E"/>
    <w:rsid w:val="00CE0184"/>
    <w:rsid w:val="00CE08E9"/>
    <w:rsid w:val="00CE2C5D"/>
    <w:rsid w:val="00CE5E11"/>
    <w:rsid w:val="00CF2B68"/>
    <w:rsid w:val="00CF3542"/>
    <w:rsid w:val="00D01003"/>
    <w:rsid w:val="00D04AE2"/>
    <w:rsid w:val="00D05E43"/>
    <w:rsid w:val="00D24AE0"/>
    <w:rsid w:val="00D311B9"/>
    <w:rsid w:val="00D34A8A"/>
    <w:rsid w:val="00D3623D"/>
    <w:rsid w:val="00D430FE"/>
    <w:rsid w:val="00D44538"/>
    <w:rsid w:val="00D554C8"/>
    <w:rsid w:val="00D55F02"/>
    <w:rsid w:val="00D63AD8"/>
    <w:rsid w:val="00D663BC"/>
    <w:rsid w:val="00D80254"/>
    <w:rsid w:val="00D90C44"/>
    <w:rsid w:val="00D91757"/>
    <w:rsid w:val="00D93FC3"/>
    <w:rsid w:val="00D94B66"/>
    <w:rsid w:val="00D97B3D"/>
    <w:rsid w:val="00DA2248"/>
    <w:rsid w:val="00DB25C0"/>
    <w:rsid w:val="00DB2EEB"/>
    <w:rsid w:val="00DB4D43"/>
    <w:rsid w:val="00DB5964"/>
    <w:rsid w:val="00DB73E9"/>
    <w:rsid w:val="00DD10AF"/>
    <w:rsid w:val="00DD141C"/>
    <w:rsid w:val="00DE3E3E"/>
    <w:rsid w:val="00DE4488"/>
    <w:rsid w:val="00DE5592"/>
    <w:rsid w:val="00DF1B14"/>
    <w:rsid w:val="00DF65B7"/>
    <w:rsid w:val="00E02472"/>
    <w:rsid w:val="00E071A0"/>
    <w:rsid w:val="00E073CD"/>
    <w:rsid w:val="00E1250E"/>
    <w:rsid w:val="00E15B7B"/>
    <w:rsid w:val="00E25A62"/>
    <w:rsid w:val="00E27301"/>
    <w:rsid w:val="00E30D5F"/>
    <w:rsid w:val="00E31D21"/>
    <w:rsid w:val="00E31F01"/>
    <w:rsid w:val="00E37FFD"/>
    <w:rsid w:val="00E415F6"/>
    <w:rsid w:val="00E421C7"/>
    <w:rsid w:val="00E45411"/>
    <w:rsid w:val="00E551CD"/>
    <w:rsid w:val="00E609E7"/>
    <w:rsid w:val="00E621DB"/>
    <w:rsid w:val="00E6226E"/>
    <w:rsid w:val="00E63E49"/>
    <w:rsid w:val="00E74658"/>
    <w:rsid w:val="00E746A5"/>
    <w:rsid w:val="00E74DC3"/>
    <w:rsid w:val="00E80C29"/>
    <w:rsid w:val="00E84C3B"/>
    <w:rsid w:val="00E91B9D"/>
    <w:rsid w:val="00EA3BCD"/>
    <w:rsid w:val="00EB5ABC"/>
    <w:rsid w:val="00EC57E7"/>
    <w:rsid w:val="00EC6C23"/>
    <w:rsid w:val="00ED2356"/>
    <w:rsid w:val="00ED77E9"/>
    <w:rsid w:val="00EE32DE"/>
    <w:rsid w:val="00EE759C"/>
    <w:rsid w:val="00EE7766"/>
    <w:rsid w:val="00F00F62"/>
    <w:rsid w:val="00F1055A"/>
    <w:rsid w:val="00F10CBE"/>
    <w:rsid w:val="00F134CC"/>
    <w:rsid w:val="00F152E7"/>
    <w:rsid w:val="00F23ECD"/>
    <w:rsid w:val="00F2490B"/>
    <w:rsid w:val="00F25216"/>
    <w:rsid w:val="00F34D8C"/>
    <w:rsid w:val="00F3538E"/>
    <w:rsid w:val="00F42EA1"/>
    <w:rsid w:val="00F45615"/>
    <w:rsid w:val="00F4773A"/>
    <w:rsid w:val="00F50BB5"/>
    <w:rsid w:val="00F51D9F"/>
    <w:rsid w:val="00F55BDE"/>
    <w:rsid w:val="00F65610"/>
    <w:rsid w:val="00F675E9"/>
    <w:rsid w:val="00F70988"/>
    <w:rsid w:val="00F846DE"/>
    <w:rsid w:val="00F8708F"/>
    <w:rsid w:val="00F91D2D"/>
    <w:rsid w:val="00F97293"/>
    <w:rsid w:val="00F97DD9"/>
    <w:rsid w:val="00FA2961"/>
    <w:rsid w:val="00FA2E1C"/>
    <w:rsid w:val="00FA3F72"/>
    <w:rsid w:val="00FA56D5"/>
    <w:rsid w:val="00FA5F4E"/>
    <w:rsid w:val="00FA7049"/>
    <w:rsid w:val="00FB0B7D"/>
    <w:rsid w:val="00FB79B3"/>
    <w:rsid w:val="00FC05F7"/>
    <w:rsid w:val="00FD1157"/>
    <w:rsid w:val="00FD12C3"/>
    <w:rsid w:val="00FD2394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rsid w:val="00341E9B"/>
    <w:pPr>
      <w:tabs>
        <w:tab w:val="left" w:pos="0"/>
        <w:tab w:val="right" w:leader="dot" w:pos="8220"/>
      </w:tabs>
      <w:autoSpaceDE w:val="0"/>
      <w:autoSpaceDN w:val="0"/>
      <w:adjustRightInd w:val="0"/>
      <w:spacing w:line="480" w:lineRule="atLeast"/>
      <w:textAlignment w:val="center"/>
    </w:pPr>
    <w:rPr>
      <w:rFonts w:ascii="书宋+times" w:eastAsia="书宋+times" w:hAnsi="Calibri" w:cs="书宋+times"/>
      <w:color w:val="000000"/>
      <w:kern w:val="0"/>
      <w:sz w:val="24"/>
      <w:lang w:val="zh-CN"/>
    </w:rPr>
  </w:style>
  <w:style w:type="paragraph" w:styleId="a4">
    <w:name w:val="header"/>
    <w:basedOn w:val="a"/>
    <w:link w:val="Char"/>
    <w:uiPriority w:val="99"/>
    <w:rsid w:val="0015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15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345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148F"/>
  </w:style>
  <w:style w:type="character" w:customStyle="1" w:styleId="Char">
    <w:name w:val="页眉 Char"/>
    <w:basedOn w:val="a0"/>
    <w:link w:val="a4"/>
    <w:uiPriority w:val="99"/>
    <w:rsid w:val="00D93FC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FC3"/>
    <w:rPr>
      <w:kern w:val="2"/>
      <w:sz w:val="18"/>
      <w:szCs w:val="18"/>
    </w:rPr>
  </w:style>
  <w:style w:type="paragraph" w:styleId="a7">
    <w:name w:val="Balloon Text"/>
    <w:basedOn w:val="a"/>
    <w:link w:val="Char1"/>
    <w:rsid w:val="008363E8"/>
    <w:rPr>
      <w:sz w:val="18"/>
      <w:szCs w:val="18"/>
    </w:rPr>
  </w:style>
  <w:style w:type="character" w:customStyle="1" w:styleId="Char1">
    <w:name w:val="批注框文本 Char"/>
    <w:basedOn w:val="a0"/>
    <w:link w:val="a7"/>
    <w:rsid w:val="008363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9C07-AFE4-4A85-8F3A-C48F899B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477</Words>
  <Characters>2722</Characters>
  <Application>Microsoft Office Word</Application>
  <DocSecurity>0</DocSecurity>
  <Lines>22</Lines>
  <Paragraphs>6</Paragraphs>
  <ScaleCrop>false</ScaleCrop>
  <Company>CRIA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中国橡胶工业协会2010年度诚信轮胎经销商名单公示</dc:title>
  <dc:creator>lenovo</dc:creator>
  <cp:lastModifiedBy>Wangguozhen</cp:lastModifiedBy>
  <cp:revision>10</cp:revision>
  <cp:lastPrinted>2018-03-12T01:40:00Z</cp:lastPrinted>
  <dcterms:created xsi:type="dcterms:W3CDTF">2018-03-09T01:18:00Z</dcterms:created>
  <dcterms:modified xsi:type="dcterms:W3CDTF">2018-03-12T01:41:00Z</dcterms:modified>
</cp:coreProperties>
</file>